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ind w:left="0" w:leftChars="0"/>
        <w:jc w:val="left"/>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烟花爆竹春节批发企业直营点申请表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4"/>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直营点名称：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经营地址：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负责人姓名：</w:t>
            </w: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从业人员姓名：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身份证号码：</w:t>
            </w: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培训合格证编号：</w:t>
            </w: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培训合格证编号：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4218"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负责人证书编号：                证件有效期：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经营等级：C □  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080" w:firstLineChars="1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所在镇人民政府意见：</w:t>
            </w:r>
          </w:p>
          <w:p>
            <w:pPr>
              <w:pStyle w:val="2"/>
              <w:keepNext w:val="0"/>
              <w:keepLines w:val="0"/>
              <w:pageBreakBefore w:val="0"/>
              <w:widowControl w:val="0"/>
              <w:kinsoku/>
              <w:wordWrap/>
              <w:overflowPunct/>
              <w:topLinePunct w:val="0"/>
              <w:autoSpaceDE/>
              <w:autoSpaceDN/>
              <w:bidi w:val="0"/>
              <w:adjustRightInd/>
              <w:snapToGrid/>
              <w:spacing w:line="560" w:lineRule="exact"/>
              <w:ind w:left="3920" w:leftChars="0" w:right="0" w:rightChars="0" w:hanging="3920" w:hangingChars="14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领导签字：</w:t>
            </w:r>
          </w:p>
          <w:p>
            <w:pPr>
              <w:pStyle w:val="2"/>
              <w:keepNext w:val="0"/>
              <w:keepLines w:val="0"/>
              <w:pageBreakBefore w:val="0"/>
              <w:widowControl w:val="0"/>
              <w:kinsoku/>
              <w:wordWrap/>
              <w:overflowPunct/>
              <w:topLinePunct w:val="0"/>
              <w:autoSpaceDE/>
              <w:autoSpaceDN/>
              <w:bidi w:val="0"/>
              <w:adjustRightInd/>
              <w:snapToGrid/>
              <w:spacing w:line="560" w:lineRule="exact"/>
              <w:ind w:left="3920" w:leftChars="0" w:right="0" w:rightChars="0" w:hanging="3920" w:hangingChars="14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应急局审批科意见：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920" w:firstLineChars="14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领导签字：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default"/>
          <w:sz w:val="22"/>
          <w:szCs w:val="22"/>
          <w:lang w:val="en-US" w:eastAsia="zh-CN"/>
        </w:rPr>
      </w:pPr>
      <w:r>
        <w:rPr>
          <w:rFonts w:hint="eastAsia"/>
          <w:sz w:val="22"/>
          <w:szCs w:val="22"/>
          <w:lang w:val="en-US" w:eastAsia="zh-CN"/>
        </w:rPr>
        <w:t>闽清县烟花办制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eastAsia="宋体"/>
          <w:lang w:eastAsia="zh-CN"/>
        </w:rPr>
      </w:pPr>
      <w:r>
        <w:rPr>
          <w:rFonts w:hint="eastAsia" w:ascii="仿宋_GB2312" w:hAnsi="仿宋_GB2312" w:eastAsia="仿宋_GB2312" w:cs="仿宋_GB2312"/>
          <w:sz w:val="24"/>
          <w:szCs w:val="24"/>
          <w:lang w:val="en-US" w:eastAsia="zh-CN"/>
        </w:rPr>
        <w:t>注：直营点名称统一为：xxx公司xxx直营点（例：闽清鸿达日杂有限公司洋桃大王宫直营点）负责人及从业人员身份证复印件、福州市应急管理局颁发的烟花爆竹负责人资格证复印件应与申请表一同上报。</w:t>
      </w:r>
      <w:bookmarkStart w:id="0" w:name="_GoBack"/>
      <w:bookmarkEnd w:id="0"/>
    </w:p>
    <w:p/>
    <w:sectPr>
      <w:pgSz w:w="11907" w:h="16838"/>
      <w:pgMar w:top="1417" w:right="1474" w:bottom="1417"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mIyMTdiMWY0MWVmYjZjNGI5MjUyY2JlOTAwYzkifQ=="/>
  </w:docVars>
  <w:rsids>
    <w:rsidRoot w:val="5B4A0F11"/>
    <w:rsid w:val="0B3D5150"/>
    <w:rsid w:val="0FDA0636"/>
    <w:rsid w:val="153A6132"/>
    <w:rsid w:val="22C8439F"/>
    <w:rsid w:val="348B49F4"/>
    <w:rsid w:val="4FFB00C5"/>
    <w:rsid w:val="5B4A0F11"/>
    <w:rsid w:val="77FD1510"/>
    <w:rsid w:val="77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eastAsia="楷体"/>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ascii="Calibri" w:hAnsi="Calibri"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2155</Words>
  <Characters>2235</Characters>
  <Lines>0</Lines>
  <Paragraphs>0</Paragraphs>
  <TotalTime>484</TotalTime>
  <ScaleCrop>false</ScaleCrop>
  <LinksUpToDate>false</LinksUpToDate>
  <CharactersWithSpaces>2518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2024-12-27T00:07:00Z</dcterms:created>
  <dc:creator>Tingliangr</dc:creator>
  <cp:lastModifiedBy>lenovo</cp:lastModifiedBy>
  <cp:lastPrinted>2025-01-01T00:53:00Z</cp:lastPrinted>
  <dcterms:modified xsi:type="dcterms:W3CDTF">2024-12-31T11:19:10Z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9B79EB114F3B453F99A873EBABEE674E_13</vt:lpwstr>
  </property>
</Properties>
</file>