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2023年基层医疗机构医学类毕业生学费代偿市级补助经费（榕财社（指）〔2023〕139号)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为鼓励医学类本专科毕业生到基层医疗机构服务，对乡镇卫生院和社区卫生服务中心工作的医学类本专科毕业生实行学费代偿。</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鼓励医学类本专科毕业生到基层医疗机构服务。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8</w:t>
      </w:r>
      <w:r>
        <w:rPr>
          <w:rFonts w:ascii="仿宋_GB2312" w:hAnsi="仿宋_GB2312" w:cs="仿宋_GB2312" w:eastAsia="仿宋_GB2312"/>
          <w:sz w:val="32"/>
        </w:rPr>
        <w:t>个，实际完成</w:t>
      </w:r>
      <w:r>
        <w:rPr>
          <w:rFonts w:ascii="仿宋_GB2312" w:hAnsi="仿宋_GB2312" w:cs="仿宋_GB2312" w:eastAsia="仿宋_GB2312"/>
          <w:sz w:val="32"/>
        </w:rPr>
        <w:t>8</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1)实际发放补助资金总额</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2.44</w:t>
      </w:r>
      <w:r>
        <w:rPr>
          <w:rFonts w:ascii="仿宋" w:hAnsi="仿宋" w:cs="仿宋" w:eastAsia="仿宋"/>
          <w:sz w:val="32"/>
        </w:rPr>
        <w:t>，完成值</w:t>
      </w:r>
      <w:r>
        <w:rPr>
          <w:rFonts w:ascii="仿宋" w:hAnsi="仿宋" w:cs="仿宋" w:eastAsia="仿宋"/>
          <w:sz w:val="32"/>
        </w:rPr>
        <w:t>2.44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1)学费代偿补助县（市）区覆盖数</w:t>
        <w:cr/>
        <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2)学费代偿补助县（市）区机构数</w:t>
        <w:cr/>
        <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3</w:t>
      </w:r>
      <w:r>
        <w:rPr>
          <w:rFonts w:ascii="仿宋" w:hAnsi="仿宋" w:cs="仿宋" w:eastAsia="仿宋"/>
          <w:sz w:val="32"/>
        </w:rPr>
        <w:t>，完成值</w:t>
      </w:r>
      <w:r>
        <w:rPr>
          <w:rFonts w:ascii="仿宋" w:hAnsi="仿宋" w:cs="仿宋" w:eastAsia="仿宋"/>
          <w:sz w:val="32"/>
        </w:rPr>
        <w:t>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1)本科及以上学历受益人数</w:t>
        <w:cr/>
        <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6</w:t>
      </w:r>
      <w:r>
        <w:rPr>
          <w:rFonts w:ascii="仿宋" w:hAnsi="仿宋" w:cs="仿宋" w:eastAsia="仿宋"/>
          <w:sz w:val="32"/>
        </w:rPr>
        <w:t>，完成值</w:t>
      </w:r>
      <w:r>
        <w:rPr>
          <w:rFonts w:ascii="仿宋" w:hAnsi="仿宋" w:cs="仿宋" w:eastAsia="仿宋"/>
          <w:sz w:val="32"/>
        </w:rPr>
        <w:t>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1)学费代偿补助人数</w:t>
        <w:cr/>
        <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6</w:t>
      </w:r>
      <w:r>
        <w:rPr>
          <w:rFonts w:ascii="仿宋" w:hAnsi="仿宋" w:cs="仿宋" w:eastAsia="仿宋"/>
          <w:sz w:val="32"/>
        </w:rPr>
        <w:t>，完成值</w:t>
      </w:r>
      <w:r>
        <w:rPr>
          <w:rFonts w:ascii="仿宋" w:hAnsi="仿宋" w:cs="仿宋" w:eastAsia="仿宋"/>
          <w:sz w:val="32"/>
        </w:rPr>
        <w:t>6</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1)补助对象满意度</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99.934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