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计生免费基本技术服务经费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计生免费基本技术服务经费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人/元/次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