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81C6">
      <w:pPr>
        <w:jc w:val="center"/>
        <w:rPr>
          <w:b/>
          <w:sz w:val="36"/>
          <w:szCs w:val="36"/>
        </w:rPr>
      </w:pPr>
      <w:r>
        <w:rPr>
          <w:rFonts w:hint="eastAsia"/>
          <w:b/>
          <w:sz w:val="36"/>
          <w:szCs w:val="36"/>
        </w:rPr>
        <w:t>闽清县自然资源和规划局持证矿山企业采矿权行政许可随机抽查情况公示（</w:t>
      </w:r>
      <w:r>
        <w:rPr>
          <w:rFonts w:hint="eastAsia"/>
          <w:b/>
          <w:sz w:val="36"/>
          <w:szCs w:val="36"/>
          <w:lang w:val="en-US" w:eastAsia="zh-CN"/>
        </w:rPr>
        <w:t>5</w:t>
      </w:r>
      <w:r>
        <w:rPr>
          <w:rFonts w:hint="eastAsia"/>
          <w:b/>
          <w:sz w:val="36"/>
          <w:szCs w:val="36"/>
        </w:rPr>
        <w:t>月份）</w:t>
      </w:r>
    </w:p>
    <w:p w14:paraId="00E26F79">
      <w:pPr>
        <w:jc w:val="center"/>
        <w:rPr>
          <w:rFonts w:hint="eastAsia" w:ascii="仿宋_GB2312" w:eastAsia="仿宋_GB2312"/>
          <w:b/>
          <w:sz w:val="36"/>
          <w:szCs w:val="36"/>
        </w:rPr>
      </w:pPr>
    </w:p>
    <w:p w14:paraId="618B306A">
      <w:pPr>
        <w:jc w:val="left"/>
        <w:rPr>
          <w:rFonts w:hint="eastAsia" w:ascii="仿宋_GB2312" w:eastAsia="仿宋_GB2312"/>
          <w:sz w:val="32"/>
          <w:szCs w:val="32"/>
        </w:rPr>
      </w:pPr>
      <w:r>
        <w:rPr>
          <w:rFonts w:hint="eastAsia" w:ascii="仿宋_GB2312" w:eastAsia="仿宋_GB2312"/>
          <w:szCs w:val="21"/>
        </w:rPr>
        <w:t xml:space="preserve"> </w:t>
      </w:r>
      <w:r>
        <w:rPr>
          <w:rFonts w:hint="eastAsia" w:ascii="仿宋_GB2312" w:eastAsia="仿宋_GB2312"/>
          <w:sz w:val="32"/>
          <w:szCs w:val="32"/>
        </w:rPr>
        <w:t xml:space="preserve">  </w:t>
      </w:r>
      <w:r>
        <w:rPr>
          <w:rFonts w:hint="eastAsia" w:ascii="仿宋_GB2312" w:eastAsia="仿宋_GB2312"/>
          <w:spacing w:val="20"/>
          <w:sz w:val="32"/>
          <w:szCs w:val="32"/>
        </w:rPr>
        <w:t xml:space="preserve"> 为贯彻闽清县人民政府办公室《关于印发闽清县推广随机抽查机制规范事中事后监管实施方案的通知》（梅政办</w:t>
      </w:r>
      <w:r>
        <w:rPr>
          <w:rFonts w:hint="eastAsia" w:ascii="仿宋_GB2312"/>
          <w:spacing w:val="20"/>
          <w:sz w:val="32"/>
          <w:szCs w:val="32"/>
        </w:rPr>
        <w:t>﹝</w:t>
      </w:r>
      <w:r>
        <w:rPr>
          <w:rFonts w:hint="eastAsia" w:ascii="仿宋_GB2312" w:eastAsia="仿宋_GB2312"/>
          <w:spacing w:val="20"/>
          <w:sz w:val="32"/>
          <w:szCs w:val="32"/>
        </w:rPr>
        <w:t>2016〕16号）文件精神，我局组织开展了随机抽查工作。</w:t>
      </w:r>
    </w:p>
    <w:p w14:paraId="33CD3397">
      <w:pPr>
        <w:jc w:val="left"/>
        <w:rPr>
          <w:rFonts w:hint="eastAsia" w:ascii="仿宋_GB2312" w:eastAsia="仿宋_GB2312"/>
          <w:sz w:val="32"/>
          <w:szCs w:val="32"/>
        </w:rPr>
      </w:pPr>
      <w:r>
        <w:rPr>
          <w:rFonts w:hint="eastAsia" w:ascii="仿宋_GB2312" w:eastAsia="仿宋_GB2312"/>
          <w:sz w:val="32"/>
          <w:szCs w:val="32"/>
        </w:rPr>
        <w:t xml:space="preserve">   一、检查时间：202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p w14:paraId="151C3B83">
      <w:pPr>
        <w:jc w:val="left"/>
        <w:rPr>
          <w:rFonts w:hint="eastAsia" w:ascii="仿宋_GB2312" w:eastAsia="仿宋_GB2312"/>
          <w:sz w:val="32"/>
          <w:szCs w:val="32"/>
        </w:rPr>
      </w:pPr>
      <w:r>
        <w:rPr>
          <w:rFonts w:hint="eastAsia" w:ascii="仿宋_GB2312" w:eastAsia="仿宋_GB2312"/>
          <w:sz w:val="32"/>
          <w:szCs w:val="32"/>
        </w:rPr>
        <w:t xml:space="preserve">   二、检查内容：持证生产矿山企业是否有“</w:t>
      </w:r>
      <w:r>
        <w:rPr>
          <w:rFonts w:hint="eastAsia" w:ascii="仿宋_GB2312" w:eastAsia="仿宋_GB2312"/>
          <w:sz w:val="32"/>
          <w:szCs w:val="32"/>
          <w:lang w:eastAsia="zh-CN"/>
        </w:rPr>
        <w:t>超</w:t>
      </w:r>
      <w:r>
        <w:rPr>
          <w:rFonts w:hint="eastAsia" w:ascii="仿宋_GB2312" w:eastAsia="仿宋_GB2312"/>
          <w:sz w:val="32"/>
          <w:szCs w:val="32"/>
        </w:rPr>
        <w:t>层越界”采矿行为；是否存在非法转让或变相非法转让、非法出租等情况进行现场核查。</w:t>
      </w:r>
    </w:p>
    <w:p w14:paraId="29EEDB22">
      <w:pPr>
        <w:jc w:val="left"/>
        <w:rPr>
          <w:rFonts w:hint="eastAsia" w:ascii="仿宋_GB2312" w:eastAsia="仿宋_GB2312"/>
          <w:sz w:val="32"/>
          <w:szCs w:val="32"/>
        </w:rPr>
      </w:pPr>
      <w:r>
        <w:rPr>
          <w:rFonts w:hint="eastAsia" w:ascii="仿宋_GB2312" w:eastAsia="仿宋_GB2312"/>
          <w:sz w:val="32"/>
          <w:szCs w:val="32"/>
        </w:rPr>
        <w:t xml:space="preserve">   三、检查人员：</w:t>
      </w:r>
      <w:r>
        <w:rPr>
          <w:rFonts w:hint="eastAsia" w:ascii="仿宋_GB2312" w:eastAsia="仿宋_GB2312"/>
          <w:sz w:val="32"/>
          <w:szCs w:val="32"/>
          <w:u w:val="none"/>
          <w:lang w:eastAsia="zh-CN"/>
        </w:rPr>
        <w:t>张涛、郑光荣</w:t>
      </w:r>
    </w:p>
    <w:p w14:paraId="0DE17EC6">
      <w:pPr>
        <w:jc w:val="left"/>
        <w:rPr>
          <w:rFonts w:hint="eastAsia" w:ascii="仿宋_GB2312" w:eastAsia="仿宋_GB2312"/>
          <w:sz w:val="32"/>
          <w:szCs w:val="32"/>
        </w:rPr>
      </w:pPr>
      <w:r>
        <w:rPr>
          <w:rFonts w:hint="eastAsia" w:ascii="仿宋_GB2312" w:eastAsia="仿宋_GB2312"/>
          <w:sz w:val="32"/>
          <w:szCs w:val="32"/>
        </w:rPr>
        <w:t xml:space="preserve">   四、检查项目：福建省闽清县东洋矿区建筑用凝灰岩矿</w:t>
      </w:r>
      <w:r>
        <w:rPr>
          <w:rFonts w:hint="eastAsia" w:ascii="仿宋_GB2312" w:eastAsia="仿宋_GB2312"/>
          <w:sz w:val="32"/>
          <w:szCs w:val="32"/>
          <w:lang w:eastAsia="zh-CN"/>
        </w:rPr>
        <w:t>、福建白岩矿泉水有限公司坂东矿泉水</w:t>
      </w:r>
      <w:r>
        <w:rPr>
          <w:rFonts w:hint="eastAsia" w:ascii="仿宋_GB2312" w:eastAsia="仿宋_GB2312" w:hAnsiTheme="minorEastAsia"/>
          <w:sz w:val="32"/>
          <w:szCs w:val="32"/>
        </w:rPr>
        <w:t>。</w:t>
      </w:r>
    </w:p>
    <w:p w14:paraId="49ABE9BA">
      <w:pPr>
        <w:jc w:val="left"/>
        <w:rPr>
          <w:rFonts w:hint="eastAsia" w:ascii="仿宋_GB2312" w:eastAsia="仿宋_GB2312"/>
          <w:sz w:val="32"/>
          <w:szCs w:val="32"/>
        </w:rPr>
      </w:pPr>
      <w:r>
        <w:rPr>
          <w:rFonts w:hint="eastAsia" w:ascii="仿宋_GB2312" w:eastAsia="仿宋_GB2312"/>
          <w:sz w:val="32"/>
          <w:szCs w:val="32"/>
        </w:rPr>
        <w:t xml:space="preserve">   五、检查结论：</w:t>
      </w:r>
    </w:p>
    <w:p w14:paraId="71C4871F">
      <w:pPr>
        <w:jc w:val="left"/>
        <w:rPr>
          <w:rFonts w:hint="eastAsia" w:ascii="仿宋_GB2312" w:eastAsia="仿宋_GB2312"/>
          <w:sz w:val="32"/>
          <w:szCs w:val="32"/>
        </w:rPr>
      </w:pPr>
      <w:r>
        <w:rPr>
          <w:rFonts w:hint="eastAsia" w:ascii="仿宋_GB2312" w:eastAsia="仿宋_GB2312"/>
          <w:sz w:val="32"/>
          <w:szCs w:val="32"/>
        </w:rPr>
        <w:t xml:space="preserve">   经检查，两家矿山均正常生产，未发现存在“</w:t>
      </w:r>
      <w:r>
        <w:rPr>
          <w:rFonts w:hint="eastAsia" w:ascii="仿宋_GB2312" w:eastAsia="仿宋_GB2312"/>
          <w:sz w:val="32"/>
          <w:szCs w:val="32"/>
          <w:lang w:eastAsia="zh-CN"/>
        </w:rPr>
        <w:t>超</w:t>
      </w:r>
      <w:r>
        <w:rPr>
          <w:rFonts w:hint="eastAsia" w:ascii="仿宋_GB2312" w:eastAsia="仿宋_GB2312"/>
          <w:sz w:val="32"/>
          <w:szCs w:val="32"/>
        </w:rPr>
        <w:t>层越界”采矿及非法转让或变相非法转让、非法出租的行为。</w:t>
      </w:r>
    </w:p>
    <w:p w14:paraId="2F0BEFAF">
      <w:pPr>
        <w:jc w:val="left"/>
        <w:rPr>
          <w:rFonts w:hint="eastAsia" w:ascii="仿宋_GB2312" w:eastAsia="仿宋_GB2312"/>
          <w:sz w:val="32"/>
          <w:szCs w:val="32"/>
        </w:rPr>
      </w:pPr>
    </w:p>
    <w:p w14:paraId="04832AEC">
      <w:pPr>
        <w:jc w:val="left"/>
        <w:rPr>
          <w:rFonts w:hint="eastAsia" w:ascii="仿宋_GB2312" w:eastAsia="仿宋_GB2312"/>
          <w:sz w:val="32"/>
          <w:szCs w:val="32"/>
        </w:rPr>
      </w:pPr>
    </w:p>
    <w:p w14:paraId="4999E9E2">
      <w:pPr>
        <w:jc w:val="right"/>
        <w:rPr>
          <w:rFonts w:hint="eastAsia" w:ascii="仿宋_GB2312" w:eastAsia="仿宋_GB2312"/>
          <w:sz w:val="32"/>
          <w:szCs w:val="32"/>
        </w:rPr>
      </w:pPr>
      <w:r>
        <w:rPr>
          <w:rFonts w:hint="eastAsia" w:ascii="仿宋_GB2312" w:eastAsia="仿宋_GB2312"/>
          <w:sz w:val="32"/>
          <w:szCs w:val="32"/>
        </w:rPr>
        <w:t>闽清县自然资源和规划局</w:t>
      </w:r>
    </w:p>
    <w:p w14:paraId="2EAB4767">
      <w:pPr>
        <w:jc w:val="righ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29</w:t>
      </w:r>
      <w:bookmarkStart w:id="0" w:name="_GoBack"/>
      <w:bookmarkEnd w:id="0"/>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E9C"/>
    <w:rsid w:val="001348A0"/>
    <w:rsid w:val="00144E97"/>
    <w:rsid w:val="00152D5D"/>
    <w:rsid w:val="001D1AF7"/>
    <w:rsid w:val="001D375E"/>
    <w:rsid w:val="001F649E"/>
    <w:rsid w:val="002A0E9B"/>
    <w:rsid w:val="002D0D81"/>
    <w:rsid w:val="00302D57"/>
    <w:rsid w:val="00306249"/>
    <w:rsid w:val="00383A8D"/>
    <w:rsid w:val="00455D69"/>
    <w:rsid w:val="004668A2"/>
    <w:rsid w:val="0049169C"/>
    <w:rsid w:val="00556AEC"/>
    <w:rsid w:val="005C3146"/>
    <w:rsid w:val="00635AAE"/>
    <w:rsid w:val="006F29A2"/>
    <w:rsid w:val="00733D70"/>
    <w:rsid w:val="00854C19"/>
    <w:rsid w:val="00897BD4"/>
    <w:rsid w:val="009473E4"/>
    <w:rsid w:val="009A0F00"/>
    <w:rsid w:val="00B0529E"/>
    <w:rsid w:val="00CA3BA6"/>
    <w:rsid w:val="00DA2F0F"/>
    <w:rsid w:val="00DB4650"/>
    <w:rsid w:val="00E56942"/>
    <w:rsid w:val="00E84140"/>
    <w:rsid w:val="00EE6EAE"/>
    <w:rsid w:val="00F45E9C"/>
    <w:rsid w:val="00FE73EA"/>
    <w:rsid w:val="028B0B0B"/>
    <w:rsid w:val="07376682"/>
    <w:rsid w:val="09A161E7"/>
    <w:rsid w:val="0A475A3B"/>
    <w:rsid w:val="10F209D7"/>
    <w:rsid w:val="19BD63E6"/>
    <w:rsid w:val="1A3348FA"/>
    <w:rsid w:val="28A40581"/>
    <w:rsid w:val="2FD1009E"/>
    <w:rsid w:val="38936487"/>
    <w:rsid w:val="48976474"/>
    <w:rsid w:val="4A484FA8"/>
    <w:rsid w:val="6342076B"/>
    <w:rsid w:val="6CF72F2A"/>
    <w:rsid w:val="70D2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311</Words>
  <Characters>323</Characters>
  <Lines>2</Lines>
  <Paragraphs>1</Paragraphs>
  <TotalTime>0</TotalTime>
  <ScaleCrop>false</ScaleCrop>
  <LinksUpToDate>false</LinksUpToDate>
  <CharactersWithSpaces>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2024-03-29T00:20:00Z</dcterms:created>
  <dc:creator>Administrator</dc:creator>
  <cp:lastModifiedBy>少树</cp:lastModifiedBy>
  <cp:lastPrinted>2025-12-25T09:28:00Z</cp:lastPrinted>
  <dcterms:modified xsi:type="dcterms:W3CDTF">2026-05-29T09:02:14Z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eyJoZGlkIjoiNmMzM2VmODYwZjA5MzJkYzQ2MDIxMzgzYmRiNDc2MTkiLCJ1c2VySWQiOiIxMTU0MDMyMDkyIn0=</vt:lpwstr>
  </property>
  <property fmtid="{D5CDD505-2E9C-101B-9397-08002B2CF9AE}" pid="3" name="KSOProductBuildVer">
    <vt:lpwstr>2052-12.1.0.26895</vt:lpwstr>
  </property>
  <property fmtid="{D5CDD505-2E9C-101B-9397-08002B2CF9AE}" pid="4" name="ICV">
    <vt:lpwstr>7E9F808B3B0A45E6B43A6F4ED9D90A75_12</vt:lpwstr>
  </property>
</Properties>
</file>