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B02CD">
      <w:pPr>
        <w:spacing w:line="600" w:lineRule="exact"/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附件五</w:t>
      </w:r>
    </w:p>
    <w:p w14:paraId="2C6EFEF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36"/>
          <w:lang w:eastAsia="zh-CN"/>
        </w:rPr>
        <w:t>闽清县闽江创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8"/>
          <w:szCs w:val="36"/>
          <w:lang w:eastAsia="zh-CN"/>
        </w:rPr>
        <w:t>业投资基金</w:t>
      </w:r>
    </w:p>
    <w:p w14:paraId="04859D4F">
      <w:pPr>
        <w:spacing w:line="600" w:lineRule="exact"/>
        <w:rPr>
          <w:lang w:eastAsia="zh-CN"/>
        </w:rPr>
      </w:pPr>
    </w:p>
    <w:p w14:paraId="43E39324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32"/>
          <w:lang w:eastAsia="zh-CN"/>
        </w:rPr>
      </w:pPr>
    </w:p>
    <w:p w14:paraId="717C5A7A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申报材料</w:t>
      </w:r>
    </w:p>
    <w:p w14:paraId="6AA80077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32"/>
          <w:lang w:eastAsia="zh-CN"/>
        </w:rPr>
      </w:pPr>
    </w:p>
    <w:p w14:paraId="2D72D30F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29516AC2">
      <w:pPr>
        <w:spacing w:line="600" w:lineRule="exact"/>
        <w:ind w:left="840" w:leftChars="400"/>
        <w:rPr>
          <w:rFonts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2E3DBD6F">
      <w:pPr>
        <w:spacing w:line="600" w:lineRule="exact"/>
        <w:ind w:left="840" w:leftChars="400"/>
        <w:rPr>
          <w:rFonts w:ascii="仿宋_GB2312" w:hAnsi="仿宋_GB2312" w:eastAsia="仿宋_GB2312" w:cs="仿宋_GB2312"/>
          <w:sz w:val="32"/>
          <w:szCs w:val="32"/>
          <w:highlight w:val="yellow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                    </w:t>
      </w:r>
    </w:p>
    <w:p w14:paraId="5AFB51C8">
      <w:pPr>
        <w:spacing w:line="600" w:lineRule="exact"/>
        <w:ind w:left="840" w:leftChars="400"/>
        <w:rPr>
          <w:rFonts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 w14:paraId="7BF1BF06">
      <w:pPr>
        <w:spacing w:line="600" w:lineRule="exact"/>
        <w:ind w:left="840" w:leftChars="400"/>
        <w:rPr>
          <w:rFonts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0919922F">
      <w:pPr>
        <w:spacing w:line="600" w:lineRule="exact"/>
        <w:ind w:left="840" w:leftChars="4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28BFD28">
      <w:pPr>
        <w:spacing w:line="600" w:lineRule="exact"/>
        <w:ind w:left="840" w:leftChars="4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296563AF"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6E66C752">
      <w:pPr>
        <w:spacing w:line="54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7C959979">
      <w:pPr>
        <w:spacing w:line="54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F9F703F">
      <w:pPr>
        <w:spacing w:line="54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6A4A9F69">
      <w:pPr>
        <w:spacing w:line="54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5B200157">
      <w:pPr>
        <w:spacing w:line="54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0ED6A39D">
      <w:pPr>
        <w:pStyle w:val="2"/>
        <w:rPr>
          <w:lang w:eastAsia="zh-CN"/>
        </w:rPr>
      </w:pPr>
    </w:p>
    <w:p w14:paraId="4B212650">
      <w:pPr>
        <w:spacing w:line="54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66BADFB8">
      <w:pPr>
        <w:pStyle w:val="2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617059FB">
      <w:pPr>
        <w:rPr>
          <w:lang w:eastAsia="zh-CN"/>
        </w:rPr>
      </w:pPr>
    </w:p>
    <w:p w14:paraId="40F65F0C">
      <w:pPr>
        <w:spacing w:line="600" w:lineRule="exact"/>
        <w:jc w:val="both"/>
        <w:rPr>
          <w:rFonts w:ascii="楷体_GB2312" w:hAnsi="楷体_GB2312" w:eastAsia="楷体_GB2312"/>
          <w:lang w:eastAsia="zh-CN"/>
        </w:rPr>
      </w:pPr>
      <w:r>
        <w:rPr>
          <w:rFonts w:ascii="楷体_GB2312" w:hAnsi="楷体_GB2312" w:eastAsia="楷体_GB2312"/>
          <w:lang w:eastAsia="zh-CN"/>
        </w:rPr>
        <w:t xml:space="preserve"> 注：申报材料连续编码并列出目录，纸质版规范打印装订成册，左侧胶装，并加盖骑缝章。</w:t>
      </w:r>
    </w:p>
    <w:p w14:paraId="7DDAE5FD">
      <w:pPr>
        <w:spacing w:line="240" w:lineRule="auto"/>
        <w:jc w:val="left"/>
        <w:rPr>
          <w:rFonts w:ascii="楷体_GB2312" w:hAnsi="楷体_GB2312" w:eastAsia="楷体_GB2312"/>
          <w:lang w:eastAsia="zh-CN"/>
        </w:rPr>
      </w:pPr>
      <w:r>
        <w:rPr>
          <w:rFonts w:ascii="楷体_GB2312" w:hAnsi="楷体_GB2312" w:eastAsia="楷体_GB2312"/>
          <w:lang w:eastAsia="zh-CN"/>
        </w:rPr>
        <w:br w:type="page"/>
      </w:r>
    </w:p>
    <w:p w14:paraId="3E829116">
      <w:pPr>
        <w:spacing w:line="56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材料装订顺序（目录）</w:t>
      </w:r>
    </w:p>
    <w:p w14:paraId="693A7284">
      <w:pPr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24"/>
          <w:lang w:eastAsia="zh-CN"/>
        </w:rPr>
      </w:pPr>
    </w:p>
    <w:p w14:paraId="4E14C6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24"/>
          <w:lang w:eastAsia="zh-CN"/>
        </w:rPr>
        <w:t>一、合规自评表</w:t>
      </w:r>
    </w:p>
    <w:p w14:paraId="7AF71B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黑体" w:hAnsi="黑体" w:eastAsia="黑体" w:cs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24"/>
          <w:lang w:eastAsia="zh-CN"/>
        </w:rPr>
        <w:t>基金设立方案</w:t>
      </w:r>
    </w:p>
    <w:p w14:paraId="2DD056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24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申报机构承诺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函</w:t>
      </w:r>
    </w:p>
    <w:p w14:paraId="6B3272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24"/>
          <w:lang w:eastAsia="zh-CN"/>
        </w:rPr>
        <w:t>申报机构填报附表</w:t>
      </w:r>
    </w:p>
    <w:p w14:paraId="277E6580">
      <w:pPr>
        <w:pStyle w:val="2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五、证明材料</w:t>
      </w:r>
    </w:p>
    <w:p w14:paraId="17988F27">
      <w:pPr>
        <w:spacing w:line="560" w:lineRule="exact"/>
        <w:ind w:firstLine="0" w:firstLineChars="0"/>
        <w:jc w:val="both"/>
        <w:rPr>
          <w:rFonts w:ascii="仿宋_GB2312" w:hAnsi="仿宋_GB2312" w:eastAsia="仿宋_GB2312"/>
          <w:sz w:val="32"/>
          <w:szCs w:val="24"/>
          <w:lang w:eastAsia="zh-CN"/>
        </w:rPr>
      </w:pPr>
    </w:p>
    <w:p w14:paraId="1E12CE67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24"/>
          <w:lang w:eastAsia="zh-CN"/>
        </w:rPr>
        <w:sectPr>
          <w:pgSz w:w="11906" w:h="16838"/>
          <w:pgMar w:top="1701" w:right="1474" w:bottom="1587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24"/>
          <w:lang w:eastAsia="zh-CN"/>
        </w:rPr>
        <w:t>以上所有材料均须加盖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相应</w:t>
      </w:r>
      <w:r>
        <w:rPr>
          <w:rFonts w:hint="eastAsia" w:ascii="黑体" w:hAnsi="黑体" w:eastAsia="黑体" w:cs="黑体"/>
          <w:sz w:val="32"/>
          <w:szCs w:val="24"/>
          <w:lang w:eastAsia="zh-CN"/>
        </w:rPr>
        <w:t>申报单位公章。</w:t>
      </w:r>
    </w:p>
    <w:p w14:paraId="1E2B8075">
      <w:pPr>
        <w:spacing w:line="560" w:lineRule="exact"/>
        <w:ind w:firstLine="880" w:firstLineChars="200"/>
        <w:jc w:val="center"/>
        <w:rPr>
          <w:rFonts w:ascii="方正小标宋_GBK" w:hAnsi="黑体" w:eastAsia="方正小标宋_GBK"/>
          <w:sz w:val="44"/>
          <w:szCs w:val="32"/>
          <w:lang w:eastAsia="zh-CN"/>
        </w:rPr>
      </w:pPr>
      <w:r>
        <w:rPr>
          <w:rFonts w:hint="eastAsia" w:ascii="方正小标宋_GBK" w:hAnsi="黑体" w:eastAsia="方正小标宋_GBK"/>
          <w:sz w:val="44"/>
          <w:szCs w:val="32"/>
          <w:lang w:eastAsia="zh-CN"/>
        </w:rPr>
        <w:t>证明材料装订顺序（目录）</w:t>
      </w:r>
    </w:p>
    <w:p w14:paraId="3D91A79D">
      <w:pPr>
        <w:spacing w:line="560" w:lineRule="exact"/>
        <w:ind w:firstLine="640" w:firstLineChars="200"/>
        <w:rPr>
          <w:rFonts w:ascii="黑体" w:hAnsi="黑体" w:eastAsia="黑体"/>
          <w:sz w:val="32"/>
          <w:szCs w:val="24"/>
          <w:lang w:eastAsia="zh-CN"/>
        </w:rPr>
      </w:pPr>
    </w:p>
    <w:p w14:paraId="4214BAE9">
      <w:pPr>
        <w:spacing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24"/>
          <w:lang w:eastAsia="zh-CN"/>
        </w:rPr>
        <w:t>一、基金管理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人</w:t>
      </w:r>
      <w:r>
        <w:rPr>
          <w:rFonts w:hint="eastAsia" w:ascii="黑体" w:hAnsi="黑体" w:eastAsia="黑体" w:cs="黑体"/>
          <w:sz w:val="32"/>
          <w:szCs w:val="24"/>
          <w:lang w:eastAsia="zh-CN"/>
        </w:rPr>
        <w:t>基本资质证明材料</w:t>
      </w:r>
    </w:p>
    <w:p w14:paraId="642D0A25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提供基金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人在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中国证券投资基金业协会登记的《私募基金管理人公示信息》（需包含登记日期，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打印并加盖公章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）。</w:t>
      </w:r>
    </w:p>
    <w:p w14:paraId="6F978600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24"/>
          <w:lang w:val="en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提供基金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人团队中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不少于3名具有3年以上股权投资或股权投资基金管理工作经验的高级管理人员的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详细工作履历，同时需提供上述高级管理人员在该管理人处的社保缴交证明或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  <w:t>与管理人签订的正式聘用合同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打印并加盖公章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24"/>
          <w:lang w:val="en" w:eastAsia="zh-CN"/>
          <w:woUserID w:val="1"/>
        </w:rPr>
        <w:t>。</w:t>
      </w:r>
    </w:p>
    <w:p w14:paraId="26B11408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（三）营业执照复印件、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章程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及风险控制制度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复印件；企业信用报告；完税证明复印件；固定办公场所的证明文件（房产证、租赁合同等）复印件等。</w:t>
      </w:r>
    </w:p>
    <w:p w14:paraId="1BAC8DCE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24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24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24"/>
          <w:highlight w:val="none"/>
          <w:lang w:val="en-US" w:eastAsia="zh-CN"/>
        </w:rPr>
        <w:t>基金</w:t>
      </w:r>
      <w:r>
        <w:rPr>
          <w:rFonts w:hint="eastAsia" w:ascii="黑体" w:hAnsi="黑体" w:eastAsia="黑体" w:cs="黑体"/>
          <w:sz w:val="32"/>
          <w:szCs w:val="24"/>
          <w:highlight w:val="none"/>
          <w:lang w:eastAsia="zh-CN"/>
        </w:rPr>
        <w:t>管理</w:t>
      </w:r>
      <w:r>
        <w:rPr>
          <w:rFonts w:hint="eastAsia" w:ascii="黑体" w:hAnsi="黑体" w:eastAsia="黑体" w:cs="黑体"/>
          <w:sz w:val="32"/>
          <w:szCs w:val="24"/>
          <w:highlight w:val="none"/>
          <w:lang w:val="en-US" w:eastAsia="zh-CN"/>
        </w:rPr>
        <w:t>人</w:t>
      </w:r>
      <w:r>
        <w:rPr>
          <w:rFonts w:hint="default" w:ascii="黑体" w:hAnsi="黑体" w:eastAsia="黑体" w:cs="黑体"/>
          <w:sz w:val="32"/>
          <w:szCs w:val="24"/>
          <w:highlight w:val="none"/>
          <w:lang w:val="en" w:eastAsia="zh-CN"/>
          <w:woUserID w:val="1"/>
        </w:rPr>
        <w:t>其他</w:t>
      </w:r>
      <w:r>
        <w:rPr>
          <w:rFonts w:hint="eastAsia" w:ascii="黑体" w:hAnsi="黑体" w:eastAsia="黑体" w:cs="黑体"/>
          <w:sz w:val="32"/>
          <w:szCs w:val="24"/>
          <w:highlight w:val="none"/>
          <w:lang w:eastAsia="zh-CN"/>
        </w:rPr>
        <w:t>证明材料</w:t>
      </w:r>
    </w:p>
    <w:p w14:paraId="624B5A33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）基金管理人所管理基金或所管理基金的子基金所投项目已成功IPO或为细分行业中的龙头企业</w:t>
      </w:r>
      <w:r>
        <w:rPr>
          <w:rFonts w:hint="default" w:ascii="仿宋_GB2312" w:hAnsi="仿宋_GB2312" w:eastAsia="仿宋_GB2312" w:cs="仿宋_GB2312"/>
          <w:sz w:val="32"/>
          <w:szCs w:val="24"/>
          <w:lang w:val="en" w:eastAsia="zh-CN"/>
          <w:woUserID w:val="1"/>
        </w:rPr>
        <w:t>（如有，需提供项目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  <w:woUserID w:val="1"/>
        </w:rPr>
        <w:t>投资协议</w:t>
      </w:r>
      <w:r>
        <w:rPr>
          <w:rFonts w:hint="default" w:ascii="仿宋_GB2312" w:hAnsi="仿宋_GB2312" w:eastAsia="仿宋_GB2312" w:cs="仿宋_GB2312"/>
          <w:sz w:val="32"/>
          <w:szCs w:val="24"/>
          <w:lang w:val="en" w:eastAsia="zh-CN"/>
          <w:woUserID w:val="1"/>
        </w:rPr>
        <w:t>和其他证明材料）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。</w:t>
      </w:r>
    </w:p>
    <w:p w14:paraId="7F28A16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  <w:t>基金管理人在省内设有常驻服务团队，具备独立履约能力、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快速响应能力证明材料，例如，省内办公地址证明</w:t>
      </w:r>
      <w:r>
        <w:rPr>
          <w:rFonts w:hint="default" w:ascii="仿宋_GB2312" w:hAnsi="仿宋_GB2312" w:eastAsia="仿宋_GB2312" w:cs="仿宋_GB2312"/>
          <w:sz w:val="32"/>
          <w:szCs w:val="24"/>
          <w:highlight w:val="none"/>
          <w:lang w:val="en" w:eastAsia="zh-CN"/>
          <w:woUserID w:val="1"/>
        </w:rPr>
        <w:t>、人员社保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  <w:t>。</w:t>
      </w:r>
    </w:p>
    <w:p w14:paraId="7E81565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24"/>
          <w:lang w:val="en" w:eastAsia="zh-CN"/>
          <w:woUserID w:val="0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）与证券公司、会计师事务所、律师事务所等具备资本市场服务能力的第三方机构</w:t>
      </w:r>
      <w:r>
        <w:rPr>
          <w:rFonts w:hint="eastAsia" w:ascii="仿宋_GB2312" w:hAnsi="仿宋_GB2312" w:eastAsia="仿宋_GB2312" w:cs="仿宋_GB2312"/>
          <w:sz w:val="32"/>
          <w:szCs w:val="24"/>
          <w:lang w:val="en" w:eastAsia="zh-CN"/>
          <w:woUserID w:val="0"/>
        </w:rPr>
        <w:t>深入合作；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24"/>
          <w:lang w:val="en" w:eastAsia="zh-CN"/>
          <w:woUserID w:val="0"/>
        </w:rPr>
        <w:t>或加入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24"/>
          <w:lang w:val="en-US" w:eastAsia="zh-CN"/>
          <w:woUserID w:val="0"/>
        </w:rPr>
        <w:t>全国性协会平台</w:t>
      </w:r>
      <w:r>
        <w:rPr>
          <w:rFonts w:hint="eastAsia" w:ascii="仿宋_GB2312" w:hAnsi="仿宋_GB2312" w:eastAsia="仿宋_GB2312" w:cs="仿宋_GB2312"/>
          <w:sz w:val="32"/>
          <w:szCs w:val="24"/>
          <w:lang w:val="en" w:eastAsia="zh-CN"/>
          <w:woUserID w:val="0"/>
        </w:rPr>
        <w:t>（如有，需提供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签订的正式、有效、在有效期内的战略合作协议</w:t>
      </w:r>
      <w:r>
        <w:rPr>
          <w:rFonts w:hint="eastAsia" w:ascii="仿宋_GB2312" w:hAnsi="仿宋_GB2312" w:eastAsia="仿宋_GB2312" w:cs="仿宋_GB2312"/>
          <w:sz w:val="32"/>
          <w:szCs w:val="24"/>
          <w:lang w:val="en" w:eastAsia="zh-CN"/>
          <w:woUserID w:val="0"/>
        </w:rPr>
        <w:t>；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24"/>
          <w:lang w:val="en" w:eastAsia="zh-CN"/>
          <w:woUserID w:val="0"/>
        </w:rPr>
        <w:t>或有加入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24"/>
          <w:lang w:val="en-US" w:eastAsia="zh-CN"/>
          <w:woUserID w:val="0"/>
        </w:rPr>
        <w:t>全国性协会平台</w:t>
      </w:r>
      <w:r>
        <w:rPr>
          <w:rFonts w:hint="eastAsia" w:ascii="仿宋_GB2312" w:hAnsi="仿宋_GB2312" w:eastAsia="仿宋_GB2312" w:cs="仿宋_GB2312"/>
          <w:sz w:val="32"/>
          <w:szCs w:val="24"/>
          <w:lang w:val="en" w:eastAsia="zh-CN"/>
          <w:woUserID w:val="0"/>
        </w:rPr>
        <w:t>的相关证明材料）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" w:eastAsia="zh-CN"/>
          <w:woUserID w:val="0"/>
        </w:rPr>
        <w:t>。</w:t>
      </w:r>
    </w:p>
    <w:p w14:paraId="4E074AD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（四）可落地当地的储备项目清单</w:t>
      </w:r>
      <w:r>
        <w:rPr>
          <w:rFonts w:hint="eastAsia" w:ascii="仿宋_GB2312" w:hAnsi="仿宋_GB2312" w:eastAsia="仿宋_GB2312" w:cs="仿宋_GB2312"/>
          <w:sz w:val="32"/>
          <w:szCs w:val="24"/>
          <w:lang w:val="en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储备项目的首期投资计划，</w:t>
      </w:r>
      <w:r>
        <w:rPr>
          <w:rFonts w:hint="eastAsia" w:ascii="仿宋_GB2312" w:hAnsi="仿宋_GB2312" w:eastAsia="仿宋_GB2312" w:cs="仿宋_GB2312"/>
          <w:sz w:val="32"/>
          <w:szCs w:val="24"/>
          <w:lang w:val="en" w:eastAsia="zh-CN"/>
        </w:rPr>
        <w:t>材料需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加盖</w:t>
      </w:r>
      <w:r>
        <w:rPr>
          <w:rFonts w:hint="eastAsia" w:ascii="仿宋_GB2312" w:hAnsi="仿宋_GB2312" w:eastAsia="仿宋_GB2312" w:cs="仿宋_GB2312"/>
          <w:sz w:val="32"/>
          <w:szCs w:val="24"/>
          <w:lang w:val="en" w:eastAsia="zh-CN"/>
        </w:rPr>
        <w:t>对应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落地企业公章</w:t>
      </w:r>
      <w:r>
        <w:rPr>
          <w:rFonts w:hint="eastAsia" w:ascii="仿宋_GB2312" w:hAnsi="仿宋_GB2312" w:eastAsia="仿宋_GB2312" w:cs="仿宋_GB2312"/>
          <w:sz w:val="32"/>
          <w:szCs w:val="24"/>
          <w:lang w:val="en" w:eastAsia="zh-CN"/>
        </w:rPr>
        <w:t>或提供相关合作框架协议等其他佐证材料，确认项目具备可落地性与真实性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。</w:t>
      </w:r>
    </w:p>
    <w:p w14:paraId="7185F65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近三年审计报告或财务报表、近一期的财务报表（如有）。</w:t>
      </w:r>
    </w:p>
    <w:p w14:paraId="24E71B75">
      <w:pPr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以上所有材料均须加盖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申报单位公章。</w:t>
      </w:r>
    </w:p>
    <w:p w14:paraId="231C1BC4">
      <w:pPr>
        <w:widowControl/>
        <w:numPr>
          <w:ilvl w:val="0"/>
          <w:numId w:val="0"/>
        </w:numPr>
        <w:tabs>
          <w:tab w:val="left" w:pos="2314"/>
          <w:tab w:val="left" w:pos="2835"/>
          <w:tab w:val="left" w:pos="3876"/>
          <w:tab w:val="left" w:pos="4623"/>
          <w:tab w:val="left" w:pos="5846"/>
          <w:tab w:val="left" w:pos="6841"/>
          <w:tab w:val="left" w:pos="7556"/>
        </w:tabs>
        <w:ind w:leftChars="0"/>
        <w:jc w:val="left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"/>
        </w:rPr>
      </w:pPr>
    </w:p>
    <w:p w14:paraId="536435B6">
      <w:pPr>
        <w:spacing w:line="54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ECDC4B-6E5F-4D11-82E4-A5A3632D27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5BC6607-670E-4BA7-B1A3-6AEABC5849A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3F63D85-5E4D-4586-A715-57BD0410B75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4768DA0-7F8F-4CA3-ABEB-024A3E5C157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15E6C90-836A-447B-AB92-50F83CF7D5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NWNkOGQ5OGVlNDI0OGNmYjQ0MzFmZGM3ZDI3MDgifQ=="/>
  </w:docVars>
  <w:rsids>
    <w:rsidRoot w:val="00172A27"/>
    <w:rsid w:val="0005029E"/>
    <w:rsid w:val="000E44C6"/>
    <w:rsid w:val="00172A27"/>
    <w:rsid w:val="00185727"/>
    <w:rsid w:val="001B370E"/>
    <w:rsid w:val="002B39A2"/>
    <w:rsid w:val="004157B5"/>
    <w:rsid w:val="004B4973"/>
    <w:rsid w:val="0052643A"/>
    <w:rsid w:val="0060739D"/>
    <w:rsid w:val="00625258"/>
    <w:rsid w:val="0064678A"/>
    <w:rsid w:val="006B4090"/>
    <w:rsid w:val="00741C18"/>
    <w:rsid w:val="00743FC5"/>
    <w:rsid w:val="007F52FC"/>
    <w:rsid w:val="009D5C8E"/>
    <w:rsid w:val="00A34FC3"/>
    <w:rsid w:val="00B61F90"/>
    <w:rsid w:val="00C22D23"/>
    <w:rsid w:val="03224A47"/>
    <w:rsid w:val="08093E5A"/>
    <w:rsid w:val="09061641"/>
    <w:rsid w:val="092072AE"/>
    <w:rsid w:val="0B2035C1"/>
    <w:rsid w:val="0B2D04DC"/>
    <w:rsid w:val="0DB45249"/>
    <w:rsid w:val="0F130CAE"/>
    <w:rsid w:val="0F7251A0"/>
    <w:rsid w:val="11A377DB"/>
    <w:rsid w:val="14E81982"/>
    <w:rsid w:val="15317474"/>
    <w:rsid w:val="165622BB"/>
    <w:rsid w:val="166B1BC6"/>
    <w:rsid w:val="17211F2B"/>
    <w:rsid w:val="19265A82"/>
    <w:rsid w:val="19B72561"/>
    <w:rsid w:val="1CB01D38"/>
    <w:rsid w:val="1DB52DE9"/>
    <w:rsid w:val="20217C12"/>
    <w:rsid w:val="214634B9"/>
    <w:rsid w:val="21617F9F"/>
    <w:rsid w:val="21C0152A"/>
    <w:rsid w:val="22BE7372"/>
    <w:rsid w:val="23115054"/>
    <w:rsid w:val="234809A7"/>
    <w:rsid w:val="25290DD3"/>
    <w:rsid w:val="25DD259C"/>
    <w:rsid w:val="279C2A69"/>
    <w:rsid w:val="2AEA61FF"/>
    <w:rsid w:val="2B377D53"/>
    <w:rsid w:val="2D427160"/>
    <w:rsid w:val="2D822B64"/>
    <w:rsid w:val="2E1A44D7"/>
    <w:rsid w:val="2E210EAD"/>
    <w:rsid w:val="2EED8BF4"/>
    <w:rsid w:val="2EF0181A"/>
    <w:rsid w:val="31153C2A"/>
    <w:rsid w:val="33C93538"/>
    <w:rsid w:val="35B54A9E"/>
    <w:rsid w:val="373A16C5"/>
    <w:rsid w:val="390810C8"/>
    <w:rsid w:val="3A7C1E62"/>
    <w:rsid w:val="3B6F57C1"/>
    <w:rsid w:val="3D7E35B5"/>
    <w:rsid w:val="3E1A5306"/>
    <w:rsid w:val="3E3D2DA2"/>
    <w:rsid w:val="3FA806EF"/>
    <w:rsid w:val="403A4749"/>
    <w:rsid w:val="409F2DAD"/>
    <w:rsid w:val="42105DCC"/>
    <w:rsid w:val="43486D96"/>
    <w:rsid w:val="45B61450"/>
    <w:rsid w:val="46125A5A"/>
    <w:rsid w:val="49E707B9"/>
    <w:rsid w:val="4ADF2D47"/>
    <w:rsid w:val="4CB0698D"/>
    <w:rsid w:val="4CB86977"/>
    <w:rsid w:val="4DE12DCB"/>
    <w:rsid w:val="4E4D652E"/>
    <w:rsid w:val="4EB726FD"/>
    <w:rsid w:val="5015091C"/>
    <w:rsid w:val="502B5150"/>
    <w:rsid w:val="54D8476E"/>
    <w:rsid w:val="54DA7145"/>
    <w:rsid w:val="55434CEA"/>
    <w:rsid w:val="579E5A9B"/>
    <w:rsid w:val="57F807D4"/>
    <w:rsid w:val="5AA24261"/>
    <w:rsid w:val="5B0D1C51"/>
    <w:rsid w:val="5B4B4FC2"/>
    <w:rsid w:val="5BDC5EEF"/>
    <w:rsid w:val="5C3000FB"/>
    <w:rsid w:val="5DF92B07"/>
    <w:rsid w:val="618D7A19"/>
    <w:rsid w:val="62B46B70"/>
    <w:rsid w:val="636F50B4"/>
    <w:rsid w:val="63FA3686"/>
    <w:rsid w:val="6421269B"/>
    <w:rsid w:val="655CAB03"/>
    <w:rsid w:val="66AC710E"/>
    <w:rsid w:val="66DD6C01"/>
    <w:rsid w:val="67411025"/>
    <w:rsid w:val="67F91F18"/>
    <w:rsid w:val="683C0575"/>
    <w:rsid w:val="68C45B14"/>
    <w:rsid w:val="68D40D9B"/>
    <w:rsid w:val="6B10678C"/>
    <w:rsid w:val="6E176ECC"/>
    <w:rsid w:val="6FB556B4"/>
    <w:rsid w:val="6FD54195"/>
    <w:rsid w:val="704541AC"/>
    <w:rsid w:val="72BB50B5"/>
    <w:rsid w:val="73647748"/>
    <w:rsid w:val="757A60AE"/>
    <w:rsid w:val="77C90899"/>
    <w:rsid w:val="7850508E"/>
    <w:rsid w:val="7A38443F"/>
    <w:rsid w:val="7BB73BB8"/>
    <w:rsid w:val="7D1E6AA7"/>
    <w:rsid w:val="7F4FD4F0"/>
    <w:rsid w:val="7FFEA519"/>
    <w:rsid w:val="8F773C0A"/>
    <w:rsid w:val="BBFF4367"/>
    <w:rsid w:val="D51DA6A9"/>
    <w:rsid w:val="DDEE3D3E"/>
    <w:rsid w:val="EBF55270"/>
    <w:rsid w:val="ECDB8E3B"/>
    <w:rsid w:val="FBBC283D"/>
    <w:rsid w:val="FFDBF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annotation text"/>
    <w:basedOn w:val="1"/>
    <w:qFormat/>
    <w:uiPriority w:val="0"/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theme="minorBidi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7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efe53311-4b3b-4c62-9424-45081b3de179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29516AC2</paraID>
      <start xmlns="http://schemas.wps.cn/vas-ai-hub/contract-review">6</start>
      <end xmlns="http://schemas.wps.cn/vas-ai-hub/contract-review">8</end>
      <status xmlns="http://schemas.wps.cn/vas-ai-hub/contract-review">modified</status>
      <modifiedWord xmlns="http://schemas.wps.cn/vas-ai-hub/contract-review">（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6adbba7d-23a9-4902-9566-73e8ae5c01d8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29516AC2</paraID>
      <start xmlns="http://schemas.wps.cn/vas-ai-hub/contract-review">24</start>
      <end xmlns="http://schemas.wps.cn/vas-ai-hub/contract-review">26</end>
      <status xmlns="http://schemas.wps.cn/vas-ai-hub/contract-review">modified</status>
      <modifiedWord xmlns="http://schemas.wps.cn/vas-ai-hub/contract-review">）</modifiedWord>
      <trackRevisions xmlns="http://schemas.wps.cn/vas-ai-hub/contract-review">true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fe72c8d5-cc16-4492-9b9a-fb94f3a7c1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776</Words>
  <Characters>778</Characters>
  <Lines>6</Lines>
  <Paragraphs>1</Paragraphs>
  <TotalTime>1</TotalTime>
  <ScaleCrop>false</ScaleCrop>
  <LinksUpToDate>false</LinksUpToDate>
  <CharactersWithSpaces>909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2024-03-16T11:00:00Z</dcterms:created>
  <dc:creator>张宇新</dc:creator>
  <cp:lastModifiedBy>1</cp:lastModifiedBy>
  <dcterms:modified xsi:type="dcterms:W3CDTF">2026-04-19T11:14:08Z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61BE3CB45CEAA39DD5F9E1693D2D91BC_43</vt:lpwstr>
  </property>
  <property fmtid="{D5CDD505-2E9C-101B-9397-08002B2CF9AE}" pid="4" name="KSOTemplateDocerSaveRecord">
    <vt:lpwstr>eyJoZGlkIjoiMmZjMzE3MTcyMjZiZWE2N2RhM2U2MTZiMmYzMGU0ZjkiLCJ1c2VySWQiOiIxNTI5NDI4ODc3In0=</vt:lpwstr>
  </property>
</Properties>
</file>