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小标宋简体" w:hAnsi="方正小标宋简体" w:eastAsia="方正小标宋简体" w:cs="方正小标宋简体"/>
          <w:b w:val="0"/>
          <w:bCs/>
          <w:i w:val="0"/>
          <w:caps w:val="0"/>
          <w:color w:val="auto"/>
          <w:spacing w:val="0"/>
          <w:sz w:val="32"/>
          <w:szCs w:val="32"/>
          <w:lang w:val="en-US" w:eastAsia="zh-CN"/>
        </w:rPr>
      </w:pPr>
      <w:r>
        <w:rPr>
          <w:rFonts w:hint="eastAsia" w:ascii="黑体" w:hAnsi="黑体" w:eastAsia="黑体" w:cs="黑体"/>
          <w:b w:val="0"/>
          <w:bCs w:val="0"/>
          <w:sz w:val="32"/>
          <w:szCs w:val="32"/>
          <w:lang w:val="en-US" w:eastAsia="zh-CN"/>
        </w:rPr>
        <w:t>附件1</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0"/>
        <w:jc w:val="both"/>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u w:val="none" w:color="auto"/>
          <w:shd w:val="clear" w:color="080000" w:fill="FFFFFF"/>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u w:val="none" w:color="auto"/>
          <w:shd w:val="clear" w:color="080000" w:fill="FFFFFF"/>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u w:val="none" w:color="auto"/>
          <w:shd w:val="clear" w:color="080000" w:fill="FFFFFF"/>
        </w:rPr>
        <w:t>“好年华 聚福州”</w:t>
      </w:r>
      <w:r>
        <w:rPr>
          <w:rFonts w:hint="eastAsia" w:ascii="方正小标宋简体" w:hAnsi="方正小标宋简体" w:eastAsia="方正小标宋简体" w:cs="方正小标宋简体"/>
          <w:b w:val="0"/>
          <w:bCs w:val="0"/>
          <w:i w:val="0"/>
          <w:iCs w:val="0"/>
          <w:caps w:val="0"/>
          <w:color w:val="auto"/>
          <w:spacing w:val="0"/>
          <w:sz w:val="44"/>
          <w:szCs w:val="44"/>
          <w:highlight w:val="none"/>
          <w:u w:val="none" w:color="auto"/>
          <w:shd w:val="clear" w:color="080000" w:fill="FFFFFF"/>
          <w:lang w:val="en-US" w:eastAsia="zh-CN"/>
        </w:rPr>
        <w:t>闽清县</w:t>
      </w:r>
      <w:r>
        <w:rPr>
          <w:rFonts w:hint="eastAsia" w:ascii="方正小标宋简体" w:hAnsi="方正小标宋简体" w:eastAsia="方正小标宋简体" w:cs="方正小标宋简体"/>
          <w:b w:val="0"/>
          <w:bCs w:val="0"/>
          <w:i w:val="0"/>
          <w:iCs w:val="0"/>
          <w:caps w:val="0"/>
          <w:color w:val="auto"/>
          <w:spacing w:val="0"/>
          <w:sz w:val="44"/>
          <w:szCs w:val="44"/>
          <w:highlight w:val="none"/>
          <w:u w:val="none" w:color="auto"/>
          <w:shd w:val="clear" w:color="080000" w:fill="FFFFFF"/>
        </w:rPr>
        <w:t>人才住房</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u w:val="none" w:color="auto"/>
          <w:shd w:val="clear" w:color="080000" w:fill="FFFFFF"/>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u w:val="none" w:color="auto"/>
          <w:shd w:val="clear" w:color="080000" w:fill="FFFFFF"/>
        </w:rPr>
        <w:t>保障办法实施细则</w:t>
      </w:r>
      <w:r>
        <w:rPr>
          <w:rFonts w:hint="eastAsia" w:ascii="方正小标宋简体" w:hAnsi="方正小标宋简体" w:eastAsia="方正小标宋简体" w:cs="方正小标宋简体"/>
          <w:b w:val="0"/>
          <w:bCs w:val="0"/>
          <w:i w:val="0"/>
          <w:iCs w:val="0"/>
          <w:caps w:val="0"/>
          <w:color w:val="auto"/>
          <w:spacing w:val="0"/>
          <w:sz w:val="44"/>
          <w:szCs w:val="44"/>
          <w:highlight w:val="none"/>
          <w:u w:val="none" w:color="auto"/>
          <w:shd w:val="clear" w:color="080000" w:fill="FFFFFF"/>
          <w:lang w:eastAsia="zh-CN"/>
        </w:rPr>
        <w:t>（修订）</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u w:val="none" w:color="auto"/>
          <w:shd w:val="clear" w:color="080000" w:fill="FFFFFF"/>
          <w:lang w:eastAsia="zh-CN"/>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为进一步优化创业创新环境，有序开展人才住房保障申请管理工作，依据《福州市人民政府办公厅关于印发〈进一步加强中心城区公共租赁住房配租和管理工作的方案〉〈加快发展保障性租赁住房的实施细则〉〈“好年华 聚福州”人才住房保障办法〉的通知》（榕政办规〔2022〕6号）</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、《闽清县人民政府办公室关于印发</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“好年华 聚福州”闽清县人才住房保障办法(试行)</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的</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通知》（梅政办规〔2022〕10号）、</w:t>
      </w:r>
      <w:r>
        <w:rPr>
          <w:rFonts w:hint="eastAsia" w:ascii="仿宋_GB2312" w:hAnsi="仿宋_GB2312" w:eastAsia="仿宋_GB2312" w:cs="仿宋_GB2312"/>
          <w:i w:val="0"/>
          <w:caps w:val="0"/>
          <w:color w:val="FF0000"/>
          <w:spacing w:val="0"/>
          <w:sz w:val="32"/>
          <w:szCs w:val="32"/>
          <w:u w:val="single"/>
          <w:shd w:val="clear" w:fill="FFFFFF"/>
          <w:lang w:eastAsia="zh-CN"/>
        </w:rPr>
        <w:t>《福州市人民政府办公厅关于修订〈“好年华 聚福州”人才住房保障办法〉〈“好年华 聚福州”人才住房保障办法实施细则部分条款的通知〉（榕政办规〔2024〕29号）（榕政办规〔2024〕29号）</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精神，特制定本细则。</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一、保障对象</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highlight w:val="none"/>
          <w:u w:val="none" w:color="auto"/>
          <w:shd w:val="clear" w:color="080000" w:fill="FFFFFF"/>
          <w:lang w:eastAsia="zh-CN"/>
        </w:rPr>
      </w:pPr>
      <w:r>
        <w:rPr>
          <w:rFonts w:hint="eastAsia" w:ascii="楷体_GB2312" w:hAnsi="楷体_GB2312" w:eastAsia="楷体_GB2312" w:cs="楷体_GB2312"/>
          <w:i w:val="0"/>
          <w:iCs w:val="0"/>
          <w:caps w:val="0"/>
          <w:color w:val="auto"/>
          <w:spacing w:val="0"/>
          <w:sz w:val="32"/>
          <w:szCs w:val="32"/>
          <w:highlight w:val="none"/>
          <w:u w:val="none" w:color="auto"/>
          <w:shd w:val="clear" w:color="080000" w:fill="FFFFFF"/>
          <w:lang w:eastAsia="zh-CN"/>
        </w:rPr>
        <w:t>（一）保障对象认定标准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1.</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《“好年华 聚福州”</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闽清县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人才住房保障办法》（以下简称《办法》）第</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二点</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保障对象所称“福建省特级、A、B、C类人才”</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、“福州市高层次</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D、E、F类人才</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闽清县高层次G</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类人才”是指根据《福建省高层次人才认定和支持办法》</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、《福州市高层次人才认定和支持办法》、</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闽清县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高层次人才认定和支持办法》，经我</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申报、确认入选</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福建省高层次特级</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A、B、C类人才</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福州市高层次</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D、E、F类人才</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和“闽清县高层次G类人才”</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的人员。</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2.</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3型保障对象所称的“副高级及以上职称”、5型保障对象所称的“中级职称”，其取得职称的评审委员会须按权限经相应各级人力资源社会保障行政部门核准备案；通过全国统一考试取得专业技术人员职业资格的，按照《福建省人力资源和社会保障厅关于建立部分专业技术职业资格和职称对应关系的通知》（闽人社发〔2019〕1号）规定，可对应相应层级职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3.</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3型保障对象所称的“高级技师职业资格”、5型保障对象所称的“技师职业资格”是指获得高级技师（一级）、技师（二级）职业资格或技能等级证书。</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4.</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4型保障对象所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称</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双一流高校”是指教育部、财政部、国家发展改革委最新印发的《关于公布世界一流大学和一流学科建设高校及建设学科名单的通知》中世界一流大学和一流学科建设高校，境外著名大学可参照认定。境外著名大学是指：国际公认知名的三大世界大学最新排名（ARWU、QS、THE）位于前200名的境外大学（符合其中之一即可）或海峡两岸及港澳地区最新排名前100位（符合上海软科或校友会中国两岸四地大学两类排名均可）的大学。最新排名指毕业当年的排名，如果毕业当年没有排名的，以申报时的最新排名为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5.</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在</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我</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工作的省市引进生</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科级行政挂职博士”是指经认定在</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闽清县属（含各乡镇）</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用人单位工作的省市引进生</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科级行政挂职博士，以正式任职文件为准。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楷体_GB2312" w:hAnsi="楷体_GB2312" w:eastAsia="楷体_GB2312" w:cs="楷体_GB2312"/>
          <w:i w:val="0"/>
          <w:iCs w:val="0"/>
          <w:caps w:val="0"/>
          <w:color w:val="auto"/>
          <w:spacing w:val="0"/>
          <w:sz w:val="32"/>
          <w:szCs w:val="32"/>
          <w:highlight w:val="none"/>
          <w:u w:val="none" w:color="auto"/>
          <w:shd w:val="clear" w:color="080000" w:fill="FFFFFF"/>
          <w:lang w:val="en-US" w:eastAsia="zh-CN"/>
        </w:rPr>
        <w:t>（二）保障对象其他界定条件</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1.保障对象应“在</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我</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属用人单位</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工作</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其中，</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机关事业单位</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包含闽清县域范围内的县属及所辖乡镇机关事业单位</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；企业</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所得税地方分成部分应为</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闽清县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财政收入；合伙制企业等不产生企业</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所得税</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的其他类型用人单位，</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其</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申报人个人</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所得税</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应为</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闽清县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财政收入。</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2.保障对象应在我县“缴纳城镇职工养老保险满3个月且落户”是指：与</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闽清县域范围内的县属及所辖乡镇</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用人单位签订劳动合同并缴纳城镇职工养老保险（含福建省、福州市城镇职工养老保险）满3个月，且申请时处于在缴状态；在我县落户，包括家庭户、集体户；其中省高层次特级人才、外籍、台港澳人才不受落户限制。</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3.</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人才保障家庭应</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在“</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闽清行政区域</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无自有住房”，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其中，</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一手房以购房合同网签备案时间为准，其他房屋以不动产登记时间为准。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未享受</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政策性实物住房保障”是指</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未</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享受省、市、县级各类购房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优惠</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政策（如</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购买</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经济适用住房、限价房、集资房、解困房、房改房、人才公寓、人才限价商品住房、共有产权住房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及享受人才</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购房补贴等）。</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rPr>
        <w:t>享受原租房优惠</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eastAsia="zh-CN"/>
        </w:rPr>
        <w:t>政策</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rPr>
        <w:t>（如</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eastAsia="zh-CN"/>
        </w:rPr>
        <w:t>租住酒店式</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rPr>
        <w:t>人才公寓、公共租赁住房</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eastAsia="zh-CN"/>
        </w:rPr>
        <w:t>及享受</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rPr>
        <w:t>租房补贴等）的保障家庭，合约期内不得同时申请此政策的人才租赁住房、人才租房补贴；合约期满可按照“从新兼从优”原则申请享受租房政策。</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“申请之日前5年内无商品住房买卖行为”是指</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在申请之日前5年内在</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闽清行政区域</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内无商品住房买卖行为，一手房以购房合同网签备案时间为准，二手房以不动产登记时间为准。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二、保障形式</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highlight w:val="none"/>
          <w:u w:val="none" w:color="auto"/>
          <w:shd w:val="clear" w:color="080000" w:fill="FFFFFF"/>
          <w:lang w:val="en-US" w:eastAsia="zh-CN"/>
        </w:rPr>
      </w:pPr>
      <w:r>
        <w:rPr>
          <w:rFonts w:hint="eastAsia" w:ascii="楷体_GB2312" w:hAnsi="楷体_GB2312" w:eastAsia="楷体_GB2312" w:cs="楷体_GB2312"/>
          <w:i w:val="0"/>
          <w:iCs w:val="0"/>
          <w:caps w:val="0"/>
          <w:color w:val="auto"/>
          <w:spacing w:val="0"/>
          <w:sz w:val="32"/>
          <w:szCs w:val="32"/>
          <w:highlight w:val="none"/>
          <w:u w:val="none" w:color="auto"/>
          <w:shd w:val="clear" w:color="080000" w:fill="FFFFFF"/>
          <w:lang w:val="en-US" w:eastAsia="zh-CN"/>
        </w:rPr>
        <w:t>（一）人才购房补贴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1.</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lang w:val="en-US" w:eastAsia="zh-CN"/>
        </w:rPr>
        <w:t>享受购房补贴的保障对象“</w:t>
      </w:r>
      <w:r>
        <w:rPr>
          <w:rFonts w:hint="eastAsia" w:ascii="仿宋_GB2312" w:hAnsi="仿宋_GB2312" w:eastAsia="仿宋_GB2312" w:cs="仿宋_GB2312"/>
          <w:i w:val="0"/>
          <w:caps w:val="0"/>
          <w:color w:val="FF0000"/>
          <w:spacing w:val="0"/>
          <w:sz w:val="32"/>
          <w:szCs w:val="32"/>
          <w:u w:val="single"/>
          <w:shd w:val="clear" w:fill="FFFFFF"/>
        </w:rPr>
        <w:t>需按约承诺在</w:t>
      </w:r>
      <w:r>
        <w:rPr>
          <w:rFonts w:hint="eastAsia" w:ascii="仿宋_GB2312" w:hAnsi="仿宋_GB2312" w:eastAsia="仿宋_GB2312" w:cs="仿宋_GB2312"/>
          <w:i w:val="0"/>
          <w:caps w:val="0"/>
          <w:color w:val="FF0000"/>
          <w:spacing w:val="0"/>
          <w:sz w:val="32"/>
          <w:szCs w:val="32"/>
          <w:u w:val="single"/>
          <w:shd w:val="clear" w:fill="FFFFFF"/>
          <w:lang w:eastAsia="zh-CN"/>
        </w:rPr>
        <w:t>闽清县</w:t>
      </w:r>
      <w:r>
        <w:rPr>
          <w:rFonts w:hint="eastAsia" w:ascii="仿宋_GB2312" w:hAnsi="仿宋_GB2312" w:eastAsia="仿宋_GB2312" w:cs="仿宋_GB2312"/>
          <w:i w:val="0"/>
          <w:caps w:val="0"/>
          <w:color w:val="FF0000"/>
          <w:spacing w:val="0"/>
          <w:sz w:val="32"/>
          <w:szCs w:val="32"/>
          <w:u w:val="single"/>
          <w:shd w:val="clear" w:fill="FFFFFF"/>
        </w:rPr>
        <w:t>服务满10年及以上</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lang w:val="en-US" w:eastAsia="zh-CN"/>
        </w:rPr>
        <w:t>”</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lang w:eastAsia="zh-CN"/>
        </w:rPr>
        <w:t>，按月累计计算。兑现政策时距退休年龄已不足10年的，其兑现政策之前在我县县属用人单位工作时间可以合并计算。兑现政策时距退休年龄超过10年的，以购房网签之日起继续在县属用人单位工作时间计算。</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2.</w:t>
      </w:r>
      <w:r>
        <w:rPr>
          <w:rStyle w:val="10"/>
          <w:rFonts w:hint="eastAsia" w:ascii="仿宋_GB2312" w:hAnsi="仿宋_GB2312" w:eastAsia="仿宋_GB2312" w:cs="仿宋_GB2312"/>
          <w:b w:val="0"/>
          <w:bCs/>
          <w:i w:val="0"/>
          <w:iCs w:val="0"/>
          <w:caps w:val="0"/>
          <w:color w:val="auto"/>
          <w:spacing w:val="0"/>
          <w:sz w:val="32"/>
          <w:szCs w:val="32"/>
          <w:highlight w:val="none"/>
          <w:u w:val="none" w:color="auto"/>
          <w:shd w:val="clear" w:color="090000" w:fill="FFFFFF"/>
          <w:lang w:eastAsia="zh-CN"/>
        </w:rPr>
        <w:t>享受人才购房补贴所购住房，取得不动产权证满</w:t>
      </w:r>
      <w:r>
        <w:rPr>
          <w:rStyle w:val="10"/>
          <w:rFonts w:hint="eastAsia" w:ascii="仿宋_GB2312" w:hAnsi="仿宋_GB2312" w:eastAsia="仿宋_GB2312" w:cs="仿宋_GB2312"/>
          <w:b w:val="0"/>
          <w:bCs/>
          <w:i w:val="0"/>
          <w:iCs w:val="0"/>
          <w:caps w:val="0"/>
          <w:color w:val="auto"/>
          <w:spacing w:val="0"/>
          <w:sz w:val="32"/>
          <w:szCs w:val="32"/>
          <w:highlight w:val="none"/>
          <w:u w:val="none" w:color="auto"/>
          <w:shd w:val="clear" w:color="090000" w:fill="FFFFFF"/>
          <w:lang w:val="en-US" w:eastAsia="zh-CN"/>
        </w:rPr>
        <w:t>10年的，方可上市交易、转让、赠与、互换、抵押（法院判决的除外）</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3.人才</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购房补贴适用于购买一手、二手普通商品住房，不适用于享受政策性住房（包括但不限于经济适用住房、限价房、集资房、解困房、房改房、人才限价商品住房、人才共有产权住房等），不适用于购买非住宅。</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pPr>
      <w:r>
        <w:rPr>
          <w:rFonts w:hint="eastAsia" w:ascii="仿宋_GB2312" w:hAnsi="仿宋_GB2312" w:eastAsia="仿宋_GB2312" w:cs="仿宋_GB2312"/>
          <w:i w:val="0"/>
          <w:iCs w:val="0"/>
          <w:caps w:val="0"/>
          <w:color w:val="auto"/>
          <w:spacing w:val="0"/>
          <w:sz w:val="32"/>
          <w:szCs w:val="32"/>
          <w:highlight w:val="none"/>
          <w:u w:val="none" w:color="auto"/>
          <w:lang w:val="en-US" w:eastAsia="zh-CN"/>
        </w:rPr>
        <w:t>4.人才购房补贴由</w:t>
      </w:r>
      <w:r>
        <w:rPr>
          <w:rFonts w:hint="eastAsia" w:ascii="仿宋_GB2312" w:hAnsi="仿宋_GB2312" w:eastAsia="仿宋_GB2312" w:cs="仿宋_GB2312"/>
          <w:i w:val="0"/>
          <w:iCs w:val="0"/>
          <w:caps w:val="0"/>
          <w:color w:val="FF0000"/>
          <w:spacing w:val="0"/>
          <w:sz w:val="32"/>
          <w:szCs w:val="32"/>
          <w:highlight w:val="none"/>
          <w:u w:val="single" w:color="auto"/>
          <w:lang w:val="en-US" w:eastAsia="zh-CN"/>
        </w:rPr>
        <w:t>闽清城投公司</w:t>
      </w:r>
      <w:r>
        <w:rPr>
          <w:rFonts w:hint="eastAsia" w:ascii="仿宋_GB2312" w:hAnsi="仿宋_GB2312" w:eastAsia="仿宋_GB2312" w:cs="仿宋_GB2312"/>
          <w:i w:val="0"/>
          <w:iCs w:val="0"/>
          <w:caps w:val="0"/>
          <w:color w:val="auto"/>
          <w:spacing w:val="0"/>
          <w:sz w:val="32"/>
          <w:szCs w:val="32"/>
          <w:highlight w:val="none"/>
          <w:u w:val="none" w:color="auto"/>
          <w:lang w:val="en-US" w:eastAsia="zh-CN"/>
        </w:rPr>
        <w:t>按季度受理，具体规程及管理办法由</w:t>
      </w:r>
      <w:r>
        <w:rPr>
          <w:rFonts w:hint="eastAsia" w:ascii="仿宋_GB2312" w:hAnsi="仿宋_GB2312" w:eastAsia="仿宋_GB2312" w:cs="仿宋_GB2312"/>
          <w:color w:val="FF0000"/>
          <w:sz w:val="32"/>
          <w:szCs w:val="32"/>
          <w:highlight w:val="none"/>
          <w:u w:val="single" w:color="auto"/>
          <w:lang w:eastAsia="zh-CN"/>
        </w:rPr>
        <w:t>闽清城投公司</w:t>
      </w:r>
      <w:r>
        <w:rPr>
          <w:rFonts w:hint="eastAsia" w:ascii="仿宋_GB2312" w:hAnsi="仿宋_GB2312" w:eastAsia="仿宋_GB2312" w:cs="仿宋_GB2312"/>
          <w:i w:val="0"/>
          <w:iCs w:val="0"/>
          <w:caps w:val="0"/>
          <w:color w:val="FF0000"/>
          <w:spacing w:val="0"/>
          <w:sz w:val="32"/>
          <w:szCs w:val="32"/>
          <w:highlight w:val="none"/>
          <w:u w:val="single" w:color="auto"/>
          <w:lang w:val="en-US" w:eastAsia="zh-CN"/>
        </w:rPr>
        <w:t>制定、实施</w:t>
      </w:r>
      <w:r>
        <w:rPr>
          <w:rFonts w:hint="eastAsia" w:ascii="仿宋_GB2312" w:hAnsi="仿宋_GB2312" w:eastAsia="仿宋_GB2312" w:cs="仿宋_GB2312"/>
          <w:i w:val="0"/>
          <w:iCs w:val="0"/>
          <w:caps w:val="0"/>
          <w:color w:val="auto"/>
          <w:spacing w:val="0"/>
          <w:sz w:val="32"/>
          <w:szCs w:val="32"/>
          <w:highlight w:val="none"/>
          <w:u w:val="none" w:color="auto"/>
          <w:lang w:val="en-US" w:eastAsia="zh-CN"/>
        </w:rPr>
        <w:t>。</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lang w:eastAsia="zh-CN"/>
        </w:rPr>
        <w:t>保障对象</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rPr>
        <w:t>在选定房源、</w:t>
      </w:r>
      <w:r>
        <w:rPr>
          <w:rFonts w:hint="eastAsia" w:ascii="仿宋_GB2312" w:hAnsi="仿宋_GB2312" w:eastAsia="仿宋_GB2312" w:cs="仿宋_GB2312"/>
          <w:i w:val="0"/>
          <w:caps w:val="0"/>
          <w:color w:val="FF0000"/>
          <w:spacing w:val="0"/>
          <w:sz w:val="32"/>
          <w:szCs w:val="32"/>
          <w:u w:val="single" w:color="auto"/>
          <w:shd w:val="clear" w:fill="FFFFFF"/>
        </w:rPr>
        <w:t>办理网签合同备案、购房全款缴清后（现金全款支付或银行按揭贷款放款后）</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rPr>
        <w:t>，向</w:t>
      </w:r>
      <w:r>
        <w:rPr>
          <w:rFonts w:hint="eastAsia" w:ascii="仿宋_GB2312" w:hAnsi="仿宋_GB2312" w:eastAsia="仿宋_GB2312" w:cs="仿宋_GB2312"/>
          <w:i w:val="0"/>
          <w:iCs w:val="0"/>
          <w:caps w:val="0"/>
          <w:color w:val="FF0000"/>
          <w:spacing w:val="0"/>
          <w:sz w:val="32"/>
          <w:szCs w:val="32"/>
          <w:highlight w:val="none"/>
          <w:u w:val="single" w:color="auto"/>
          <w:lang w:val="en-US" w:eastAsia="zh-CN"/>
        </w:rPr>
        <w:t>闽清城投公司</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rPr>
        <w:t>提出购房补贴发放申请</w:t>
      </w:r>
      <w:r>
        <w:rPr>
          <w:rFonts w:hint="eastAsia" w:ascii="仿宋_GB2312" w:hAnsi="仿宋_GB2312" w:eastAsia="仿宋_GB2312" w:cs="仿宋_GB2312"/>
          <w:i w:val="0"/>
          <w:iCs w:val="0"/>
          <w:caps w:val="0"/>
          <w:color w:val="FF0000"/>
          <w:spacing w:val="0"/>
          <w:sz w:val="32"/>
          <w:szCs w:val="32"/>
          <w:highlight w:val="none"/>
          <w:u w:val="single" w:color="auto"/>
          <w:lang w:val="en-US" w:eastAsia="zh-CN"/>
        </w:rPr>
        <w:t>。闽清城投公司会同县房管中心、县不动产中心</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rPr>
        <w:t>核实有关信息后，与</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lang w:eastAsia="zh-CN"/>
        </w:rPr>
        <w:t>保障对象</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rPr>
        <w:t>签订补贴发放协议和诚信承诺书。</w:t>
      </w:r>
      <w:r>
        <w:rPr>
          <w:rFonts w:hint="eastAsia" w:ascii="仿宋_GB2312" w:hAnsi="仿宋_GB2312" w:eastAsia="仿宋_GB2312" w:cs="仿宋_GB2312"/>
          <w:i w:val="0"/>
          <w:iCs w:val="0"/>
          <w:caps w:val="0"/>
          <w:color w:val="auto"/>
          <w:spacing w:val="0"/>
          <w:sz w:val="32"/>
          <w:szCs w:val="32"/>
          <w:highlight w:val="none"/>
          <w:u w:val="none" w:color="auto"/>
          <w:lang w:val="en-US" w:eastAsia="zh-CN"/>
        </w:rPr>
        <w:t>县人社局根据协议签订情况，按季度向</w:t>
      </w:r>
      <w:r>
        <w:rPr>
          <w:rFonts w:hint="eastAsia" w:ascii="仿宋_GB2312" w:hAnsi="仿宋_GB2312" w:eastAsia="仿宋_GB2312" w:cs="仿宋_GB2312"/>
          <w:color w:val="auto"/>
          <w:sz w:val="32"/>
          <w:szCs w:val="32"/>
          <w:highlight w:val="none"/>
          <w:u w:val="none" w:color="auto"/>
          <w:lang w:eastAsia="zh-CN"/>
        </w:rPr>
        <w:t>闽清城投公司</w:t>
      </w:r>
      <w:r>
        <w:rPr>
          <w:rFonts w:hint="eastAsia" w:ascii="仿宋_GB2312" w:hAnsi="仿宋_GB2312" w:eastAsia="仿宋_GB2312" w:cs="仿宋_GB2312"/>
          <w:i w:val="0"/>
          <w:iCs w:val="0"/>
          <w:caps w:val="0"/>
          <w:color w:val="auto"/>
          <w:spacing w:val="0"/>
          <w:sz w:val="32"/>
          <w:szCs w:val="32"/>
          <w:highlight w:val="none"/>
          <w:u w:val="none" w:color="auto"/>
          <w:lang w:val="en-US" w:eastAsia="zh-CN"/>
        </w:rPr>
        <w:t>转拨资金并委托发放购房补贴。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5.</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发放补贴后，人才每年定期</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向县人社局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提交上年度在</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梅</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工作情况及相关证明资料；对未履行服务承诺的，</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rPr>
        <w:t>由</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lang w:val="en-US" w:eastAsia="zh-CN"/>
        </w:rPr>
        <w:t>县</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rPr>
        <w:t>人社局确认后书面告知</w:t>
      </w:r>
      <w:r>
        <w:rPr>
          <w:rFonts w:hint="eastAsia" w:ascii="仿宋_GB2312" w:hAnsi="仿宋_GB2312" w:eastAsia="仿宋_GB2312" w:cs="仿宋_GB2312"/>
          <w:color w:val="FF0000"/>
          <w:sz w:val="32"/>
          <w:szCs w:val="32"/>
          <w:highlight w:val="none"/>
          <w:u w:val="single" w:color="auto"/>
          <w:lang w:eastAsia="zh-CN"/>
        </w:rPr>
        <w:t>闽清城投公司</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由</w:t>
      </w:r>
      <w:r>
        <w:rPr>
          <w:rFonts w:hint="eastAsia" w:ascii="仿宋_GB2312" w:hAnsi="仿宋_GB2312" w:eastAsia="仿宋_GB2312" w:cs="仿宋_GB2312"/>
          <w:color w:val="auto"/>
          <w:sz w:val="32"/>
          <w:szCs w:val="32"/>
          <w:highlight w:val="none"/>
          <w:u w:val="none" w:color="auto"/>
          <w:lang w:eastAsia="zh-CN"/>
        </w:rPr>
        <w:t>闽清城投公司</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根据补贴发放协议约定，要求人才按服务年限的比例退回购房补贴。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pPr>
      <w:r>
        <w:rPr>
          <w:rFonts w:hint="eastAsia" w:ascii="楷体_GB2312" w:hAnsi="楷体_GB2312" w:eastAsia="楷体_GB2312" w:cs="楷体_GB2312"/>
          <w:i w:val="0"/>
          <w:iCs w:val="0"/>
          <w:caps w:val="0"/>
          <w:color w:val="auto"/>
          <w:spacing w:val="0"/>
          <w:sz w:val="32"/>
          <w:szCs w:val="32"/>
          <w:highlight w:val="none"/>
          <w:u w:val="none" w:color="auto"/>
          <w:shd w:val="clear" w:color="080000" w:fill="FFFFFF"/>
          <w:lang w:val="en-US" w:eastAsia="zh-CN"/>
        </w:rPr>
        <w:t>（二）人才租赁补贴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1.</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人才租赁补贴由</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人社局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按季度</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受理</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w:t>
      </w:r>
      <w:r>
        <w:rPr>
          <w:rFonts w:hint="eastAsia" w:ascii="仿宋_GB2312" w:hAnsi="仿宋_GB2312" w:eastAsia="仿宋_GB2312" w:cs="仿宋_GB2312"/>
          <w:i w:val="0"/>
          <w:iCs w:val="0"/>
          <w:caps w:val="0"/>
          <w:color w:val="auto"/>
          <w:spacing w:val="0"/>
          <w:sz w:val="32"/>
          <w:szCs w:val="32"/>
          <w:highlight w:val="none"/>
          <w:u w:val="none" w:color="auto"/>
          <w:lang w:val="en-US" w:eastAsia="zh-CN"/>
        </w:rPr>
        <w:t>具体规程及管理办法由县人社局制定、</w:t>
      </w:r>
      <w:r>
        <w:rPr>
          <w:rFonts w:hint="eastAsia" w:ascii="仿宋_GB2312" w:hAnsi="仿宋_GB2312" w:eastAsia="仿宋_GB2312" w:cs="仿宋_GB2312"/>
          <w:color w:val="auto"/>
          <w:sz w:val="32"/>
          <w:szCs w:val="32"/>
          <w:highlight w:val="none"/>
          <w:u w:val="none" w:color="auto"/>
          <w:lang w:eastAsia="zh-CN"/>
        </w:rPr>
        <w:t>闽清城投公司配合</w:t>
      </w:r>
      <w:r>
        <w:rPr>
          <w:rFonts w:hint="eastAsia" w:ascii="仿宋_GB2312" w:hAnsi="仿宋_GB2312" w:eastAsia="仿宋_GB2312" w:cs="仿宋_GB2312"/>
          <w:i w:val="0"/>
          <w:iCs w:val="0"/>
          <w:caps w:val="0"/>
          <w:color w:val="auto"/>
          <w:spacing w:val="0"/>
          <w:sz w:val="32"/>
          <w:szCs w:val="32"/>
          <w:highlight w:val="none"/>
          <w:u w:val="none" w:color="auto"/>
          <w:lang w:val="en-US" w:eastAsia="zh-CN"/>
        </w:rPr>
        <w:t>实施</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。人才保障家庭在承租</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本县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社会化租赁住房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并</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经</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eastAsia="zh-CN"/>
        </w:rPr>
        <w:t>县不动产中心租赁备案后</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，向</w:t>
      </w:r>
      <w:r>
        <w:rPr>
          <w:rFonts w:hint="eastAsia" w:ascii="仿宋_GB2312" w:hAnsi="仿宋_GB2312" w:eastAsia="仿宋_GB2312" w:cs="仿宋_GB2312"/>
          <w:color w:val="auto"/>
          <w:sz w:val="32"/>
          <w:szCs w:val="32"/>
          <w:highlight w:val="none"/>
          <w:u w:val="none" w:color="auto"/>
          <w:lang w:eastAsia="zh-CN"/>
        </w:rPr>
        <w:t>县人社局人才窗口</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进行申报</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，经</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人社局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会同</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eastAsia="zh-CN"/>
        </w:rPr>
        <w:t>县不动产中心</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核实有关信息后，</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将名单转闽清城投公司，由闽清城投公司</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与人才保障家庭签订租赁补贴发放协议</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rPr>
        <w:t>，</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eastAsia="zh-CN"/>
        </w:rPr>
        <w:t>县人社局</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rPr>
        <w:t>根据协议签订情况，</w:t>
      </w:r>
      <w:r>
        <w:rPr>
          <w:rFonts w:hint="eastAsia" w:ascii="仿宋_GB2312" w:hAnsi="仿宋_GB2312" w:eastAsia="仿宋_GB2312" w:cs="仿宋_GB2312"/>
          <w:i w:val="0"/>
          <w:iCs w:val="0"/>
          <w:caps w:val="0"/>
          <w:color w:val="auto"/>
          <w:spacing w:val="0"/>
          <w:sz w:val="32"/>
          <w:szCs w:val="32"/>
          <w:highlight w:val="none"/>
          <w:u w:val="none" w:color="auto"/>
          <w:lang w:val="en-US" w:eastAsia="zh-CN"/>
        </w:rPr>
        <w:t>按季度向</w:t>
      </w:r>
      <w:r>
        <w:rPr>
          <w:rFonts w:hint="eastAsia" w:ascii="仿宋_GB2312" w:hAnsi="仿宋_GB2312" w:eastAsia="仿宋_GB2312" w:cs="仿宋_GB2312"/>
          <w:color w:val="auto"/>
          <w:sz w:val="32"/>
          <w:szCs w:val="32"/>
          <w:highlight w:val="none"/>
          <w:u w:val="none" w:color="auto"/>
          <w:lang w:eastAsia="zh-CN"/>
        </w:rPr>
        <w:t>闽清城投公司</w:t>
      </w:r>
      <w:r>
        <w:rPr>
          <w:rFonts w:hint="eastAsia" w:ascii="仿宋_GB2312" w:hAnsi="仿宋_GB2312" w:eastAsia="仿宋_GB2312" w:cs="仿宋_GB2312"/>
          <w:i w:val="0"/>
          <w:iCs w:val="0"/>
          <w:caps w:val="0"/>
          <w:color w:val="auto"/>
          <w:spacing w:val="0"/>
          <w:sz w:val="32"/>
          <w:szCs w:val="32"/>
          <w:highlight w:val="none"/>
          <w:u w:val="none" w:color="auto"/>
          <w:lang w:val="en-US" w:eastAsia="zh-CN"/>
        </w:rPr>
        <w:t>转拨资金并委托发放租赁补贴，</w:t>
      </w:r>
      <w:r>
        <w:rPr>
          <w:rFonts w:hint="eastAsia" w:ascii="仿宋_GB2312" w:hAnsi="仿宋_GB2312" w:eastAsia="仿宋_GB2312" w:cs="仿宋_GB2312"/>
          <w:color w:val="auto"/>
          <w:sz w:val="32"/>
          <w:szCs w:val="32"/>
          <w:highlight w:val="none"/>
          <w:u w:val="none" w:color="auto"/>
          <w:lang w:eastAsia="zh-CN"/>
        </w:rPr>
        <w:t>闽清城投公司按月发放给保障对象</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rPr>
        <w:t>。</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color="auto"/>
          <w:shd w:val="clear" w:color="09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val="en-US" w:eastAsia="zh-CN"/>
        </w:rPr>
        <w:t>2.已纳入租赁补贴范围的保障家庭，县人社局牵头相关部门每年进行资格复审并提交</w:t>
      </w:r>
      <w:r>
        <w:rPr>
          <w:rFonts w:hint="eastAsia" w:ascii="仿宋_GB2312" w:eastAsia="仿宋_GB2312" w:cs="Times New Roman"/>
          <w:b w:val="0"/>
          <w:bCs/>
          <w:color w:val="auto"/>
          <w:sz w:val="32"/>
          <w:szCs w:val="32"/>
          <w:highlight w:val="none"/>
          <w:u w:val="none" w:color="auto"/>
          <w:lang w:eastAsia="zh-CN"/>
        </w:rPr>
        <w:t>县</w:t>
      </w:r>
      <w:r>
        <w:rPr>
          <w:rFonts w:hint="eastAsia" w:ascii="仿宋_GB2312" w:hAnsi="Calibri" w:eastAsia="仿宋_GB2312" w:cs="Times New Roman"/>
          <w:b w:val="0"/>
          <w:bCs/>
          <w:color w:val="auto"/>
          <w:sz w:val="32"/>
          <w:szCs w:val="32"/>
          <w:highlight w:val="none"/>
          <w:u w:val="none" w:color="auto"/>
          <w:lang w:eastAsia="zh-CN"/>
        </w:rPr>
        <w:t>人才住房保障领导小组</w:t>
      </w:r>
      <w:r>
        <w:rPr>
          <w:rFonts w:hint="eastAsia" w:ascii="仿宋_GB2312" w:eastAsia="仿宋_GB2312" w:cs="Times New Roman"/>
          <w:b w:val="0"/>
          <w:bCs/>
          <w:color w:val="auto"/>
          <w:sz w:val="32"/>
          <w:szCs w:val="32"/>
          <w:highlight w:val="none"/>
          <w:u w:val="none" w:color="auto"/>
          <w:lang w:eastAsia="zh-CN"/>
        </w:rPr>
        <w:t>办公室会议研究审定</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val="en-US" w:eastAsia="zh-CN"/>
        </w:rPr>
        <w:t>，对仍符合条件的保障家庭继续给予补贴。</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eastAsia="zh-CN"/>
        </w:rPr>
        <w:t>县不动产中心、</w:t>
      </w:r>
      <w:r>
        <w:rPr>
          <w:rFonts w:hint="eastAsia" w:ascii="仿宋_GB2312" w:hAnsi="仿宋_GB2312" w:eastAsia="仿宋_GB2312" w:cs="仿宋_GB2312"/>
          <w:color w:val="auto"/>
          <w:sz w:val="32"/>
          <w:szCs w:val="32"/>
          <w:highlight w:val="none"/>
          <w:u w:val="none" w:color="auto"/>
          <w:lang w:eastAsia="zh-CN"/>
        </w:rPr>
        <w:t>闽清城投公司</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eastAsia="zh-CN"/>
        </w:rPr>
        <w:t>配合县人社局做好租赁补贴后续管理工作。</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highlight w:val="none"/>
          <w:u w:val="none" w:color="auto"/>
          <w:shd w:val="clear" w:color="080000" w:fill="FFFFFF"/>
          <w:lang w:val="en-US" w:eastAsia="zh-CN"/>
        </w:rPr>
      </w:pPr>
      <w:r>
        <w:rPr>
          <w:rFonts w:hint="eastAsia" w:ascii="楷体_GB2312" w:hAnsi="楷体_GB2312" w:eastAsia="楷体_GB2312" w:cs="楷体_GB2312"/>
          <w:i w:val="0"/>
          <w:iCs w:val="0"/>
          <w:caps w:val="0"/>
          <w:color w:val="auto"/>
          <w:spacing w:val="0"/>
          <w:sz w:val="32"/>
          <w:szCs w:val="32"/>
          <w:highlight w:val="none"/>
          <w:u w:val="none" w:color="auto"/>
          <w:shd w:val="clear" w:color="080000" w:fill="FFFFFF"/>
          <w:lang w:val="en-US" w:eastAsia="zh-CN"/>
        </w:rPr>
        <w:t>（三）人才公寓</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1.</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人才公寓</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由</w:t>
      </w:r>
      <w:r>
        <w:rPr>
          <w:rFonts w:hint="eastAsia" w:ascii="仿宋_GB2312" w:hAnsi="仿宋_GB2312" w:eastAsia="仿宋_GB2312" w:cs="仿宋_GB2312"/>
          <w:color w:val="auto"/>
          <w:sz w:val="32"/>
          <w:szCs w:val="32"/>
          <w:highlight w:val="none"/>
          <w:u w:val="none" w:color="auto"/>
          <w:lang w:eastAsia="zh-CN"/>
        </w:rPr>
        <w:t>县人社局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按季度</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受理</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w:t>
      </w:r>
      <w:r>
        <w:rPr>
          <w:rFonts w:hint="eastAsia" w:ascii="仿宋_GB2312" w:hAnsi="仿宋_GB2312" w:eastAsia="仿宋_GB2312" w:cs="仿宋_GB2312"/>
          <w:i w:val="0"/>
          <w:iCs w:val="0"/>
          <w:caps w:val="0"/>
          <w:color w:val="auto"/>
          <w:spacing w:val="0"/>
          <w:sz w:val="32"/>
          <w:szCs w:val="32"/>
          <w:highlight w:val="none"/>
          <w:u w:val="none" w:color="auto"/>
          <w:lang w:val="en-US" w:eastAsia="zh-CN"/>
        </w:rPr>
        <w:t>具体规程及管理办法由县人社局制定、</w:t>
      </w:r>
      <w:r>
        <w:rPr>
          <w:rFonts w:hint="eastAsia" w:ascii="仿宋_GB2312" w:hAnsi="仿宋_GB2312" w:eastAsia="仿宋_GB2312" w:cs="仿宋_GB2312"/>
          <w:color w:val="auto"/>
          <w:sz w:val="32"/>
          <w:szCs w:val="32"/>
          <w:highlight w:val="none"/>
          <w:u w:val="none" w:color="auto"/>
          <w:lang w:eastAsia="zh-CN"/>
        </w:rPr>
        <w:t>闽清城投公司</w:t>
      </w:r>
      <w:r>
        <w:rPr>
          <w:rFonts w:hint="eastAsia" w:ascii="仿宋_GB2312" w:hAnsi="仿宋_GB2312" w:eastAsia="仿宋_GB2312" w:cs="仿宋_GB2312"/>
          <w:i w:val="0"/>
          <w:iCs w:val="0"/>
          <w:caps w:val="0"/>
          <w:color w:val="auto"/>
          <w:spacing w:val="0"/>
          <w:sz w:val="32"/>
          <w:szCs w:val="32"/>
          <w:highlight w:val="none"/>
          <w:u w:val="none" w:color="auto"/>
          <w:lang w:val="en-US" w:eastAsia="zh-CN"/>
        </w:rPr>
        <w:t>配合实施</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人才公寓按照人才层次高低进行分配，同一层次保障对象按照申请时间先后确定人才公寓分配顺序。</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2.</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为</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提高</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人才公寓利用率，</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保障家庭</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在收到配租通知后，原则上应在</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1</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个月内办理相关入住手续。逾期未办理入住手续的，取消入住资格，</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并</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不得再次申请人才公寓。有特殊原因的，应</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及时报备</w:t>
      </w:r>
      <w:r>
        <w:rPr>
          <w:rFonts w:hint="eastAsia" w:ascii="仿宋_GB2312" w:hAnsi="仿宋_GB2312" w:eastAsia="仿宋_GB2312" w:cs="仿宋_GB2312"/>
          <w:color w:val="auto"/>
          <w:sz w:val="32"/>
          <w:szCs w:val="32"/>
          <w:highlight w:val="none"/>
          <w:u w:val="none" w:color="auto"/>
          <w:lang w:eastAsia="zh-CN"/>
        </w:rPr>
        <w:t>县人社局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3.租赁期限满3年未提前在规定期限内向</w:t>
      </w:r>
      <w:r>
        <w:rPr>
          <w:rFonts w:hint="eastAsia" w:ascii="仿宋_GB2312" w:hAnsi="仿宋_GB2312" w:eastAsia="仿宋_GB2312" w:cs="仿宋_GB2312"/>
          <w:color w:val="auto"/>
          <w:sz w:val="32"/>
          <w:szCs w:val="32"/>
          <w:highlight w:val="none"/>
          <w:u w:val="none" w:color="auto"/>
          <w:lang w:eastAsia="zh-CN"/>
        </w:rPr>
        <w:t>县人社局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提交续租申请的，承租家庭需在合同期满后按市场租赁标准缴纳租金，在60日内结清有关费用并退出承租公寓，不再予以续租。</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有特殊原因的，应</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及时报备县人社局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w:t>
      </w:r>
      <w:r>
        <w:rPr>
          <w:rFonts w:hint="eastAsia" w:ascii="仿宋_GB2312" w:hAnsi="仿宋_GB2312" w:eastAsia="仿宋_GB2312" w:cs="仿宋_GB2312"/>
          <w:color w:val="auto"/>
          <w:sz w:val="32"/>
          <w:szCs w:val="32"/>
          <w:highlight w:val="none"/>
          <w:u w:val="none" w:color="auto"/>
          <w:lang w:eastAsia="zh-CN"/>
        </w:rPr>
        <w:t>闽清城投公司配合县人社局做好相关清退工作。</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4.</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val="en-US" w:eastAsia="zh-CN"/>
        </w:rPr>
        <w:t>已纳入人才公寓保障范围的保障家庭，县人社局牵头相关部门每年进行资格复审并提交</w:t>
      </w:r>
      <w:r>
        <w:rPr>
          <w:rFonts w:hint="eastAsia" w:ascii="仿宋_GB2312" w:eastAsia="仿宋_GB2312" w:cs="Times New Roman"/>
          <w:b w:val="0"/>
          <w:bCs/>
          <w:color w:val="auto"/>
          <w:sz w:val="32"/>
          <w:szCs w:val="32"/>
          <w:highlight w:val="none"/>
          <w:u w:val="none" w:color="auto"/>
          <w:lang w:eastAsia="zh-CN"/>
        </w:rPr>
        <w:t>县</w:t>
      </w:r>
      <w:r>
        <w:rPr>
          <w:rFonts w:hint="eastAsia" w:ascii="仿宋_GB2312" w:hAnsi="Calibri" w:eastAsia="仿宋_GB2312" w:cs="Times New Roman"/>
          <w:b w:val="0"/>
          <w:bCs/>
          <w:color w:val="auto"/>
          <w:sz w:val="32"/>
          <w:szCs w:val="32"/>
          <w:highlight w:val="none"/>
          <w:u w:val="none" w:color="auto"/>
          <w:lang w:eastAsia="zh-CN"/>
        </w:rPr>
        <w:t>人才住房保障领导小组</w:t>
      </w:r>
      <w:r>
        <w:rPr>
          <w:rFonts w:hint="eastAsia" w:ascii="仿宋_GB2312" w:eastAsia="仿宋_GB2312" w:cs="Times New Roman"/>
          <w:b w:val="0"/>
          <w:bCs/>
          <w:color w:val="auto"/>
          <w:sz w:val="32"/>
          <w:szCs w:val="32"/>
          <w:highlight w:val="none"/>
          <w:u w:val="none" w:color="auto"/>
          <w:lang w:eastAsia="zh-CN"/>
        </w:rPr>
        <w:t>办公室会议研究审定</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val="en-US" w:eastAsia="zh-CN"/>
        </w:rPr>
        <w:t>，对仍符合条件的保障家庭继续给予保障。</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eastAsia="zh-CN"/>
        </w:rPr>
        <w:t>县不动产中心、</w:t>
      </w:r>
      <w:r>
        <w:rPr>
          <w:rFonts w:hint="eastAsia" w:ascii="仿宋_GB2312" w:hAnsi="仿宋_GB2312" w:eastAsia="仿宋_GB2312" w:cs="仿宋_GB2312"/>
          <w:color w:val="auto"/>
          <w:sz w:val="32"/>
          <w:szCs w:val="32"/>
          <w:highlight w:val="none"/>
          <w:u w:val="none" w:color="auto"/>
          <w:lang w:eastAsia="zh-CN"/>
        </w:rPr>
        <w:t>闽清城投公司</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eastAsia="zh-CN"/>
        </w:rPr>
        <w:t>配合县人社局做好人才公寓后续管理工作。</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三、资格申报及保障兑现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1.人才住房保障资格实行“资格证”制，《</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“好年华 聚福州”</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闽清县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人才住房保障</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资格证》</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（以下简称《资格证》）</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有效期为两年，有效期自人才申报之日起算。</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2.资格申报由县人社局按季度受理。具体规程如下：</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（1）申报。人才如实填报《“好年华 聚福州”闽清县人才住房保障资格申请表》（附件1）并签字后，向所在用人单位提交申请。人才需对提交材料的完整性、真实性负责。</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lang w:val="en-US" w:eastAsia="zh-CN"/>
        </w:rPr>
        <w:t>劳务派遣人员申报时应向用工单位提出申请，同时提供单位劳务派遣协议和个人劳务派遣合同。外包人员申报时应向用人单位提出申请，同时提供单位项目外包协议和劳动合同、发包单位营业执照等材料。</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（2）初审。用人单位应严格核对原件、审查申报条件和申报材料，初审同意后，报送至县人社局人才服务窗口。</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lang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（3）复审。县人社局牵头各相关单位进行并联复审。</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县人社局负责核实保障对象提交的单位证明、城镇职工养老社保缴交证明及相关人才证明（包含学历证明、人才入选证明、职称证明、技能证明等）材料；县房管中心</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县不动产中心</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负责核实保障家庭</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成员</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自有住房及</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政策性实物住房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享受情况</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；县委人才办、</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人社局、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县房管中心</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负责核实保障家庭</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租房优惠</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享受情况</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；县税务局负责核实企业所得税地方分成及个人所得税情况。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（4）研究确定。县人社局</w:t>
      </w:r>
      <w:r>
        <w:rPr>
          <w:rFonts w:hint="eastAsia" w:ascii="仿宋_GB2312" w:hAnsi="Calibri" w:eastAsia="仿宋_GB2312" w:cs="Times New Roman"/>
          <w:b w:val="0"/>
          <w:bCs/>
          <w:color w:val="auto"/>
          <w:sz w:val="32"/>
          <w:szCs w:val="32"/>
          <w:highlight w:val="none"/>
          <w:u w:val="none" w:color="auto"/>
          <w:lang w:eastAsia="zh-CN"/>
        </w:rPr>
        <w:t>将复审情况提交</w:t>
      </w:r>
      <w:r>
        <w:rPr>
          <w:rFonts w:hint="eastAsia" w:ascii="仿宋_GB2312" w:eastAsia="仿宋_GB2312" w:cs="Times New Roman"/>
          <w:b w:val="0"/>
          <w:bCs/>
          <w:color w:val="auto"/>
          <w:sz w:val="32"/>
          <w:szCs w:val="32"/>
          <w:highlight w:val="none"/>
          <w:u w:val="none" w:color="auto"/>
          <w:lang w:eastAsia="zh-CN"/>
        </w:rPr>
        <w:t>县</w:t>
      </w:r>
      <w:r>
        <w:rPr>
          <w:rFonts w:hint="eastAsia" w:ascii="仿宋_GB2312" w:hAnsi="Calibri" w:eastAsia="仿宋_GB2312" w:cs="Times New Roman"/>
          <w:b w:val="0"/>
          <w:bCs/>
          <w:color w:val="auto"/>
          <w:sz w:val="32"/>
          <w:szCs w:val="32"/>
          <w:highlight w:val="none"/>
          <w:u w:val="none" w:color="auto"/>
          <w:lang w:eastAsia="zh-CN"/>
        </w:rPr>
        <w:t>人才住房保障领导小组</w:t>
      </w:r>
      <w:r>
        <w:rPr>
          <w:rFonts w:hint="eastAsia" w:ascii="仿宋_GB2312" w:eastAsia="仿宋_GB2312" w:cs="Times New Roman"/>
          <w:b w:val="0"/>
          <w:bCs/>
          <w:color w:val="auto"/>
          <w:sz w:val="32"/>
          <w:szCs w:val="32"/>
          <w:highlight w:val="none"/>
          <w:u w:val="none" w:color="auto"/>
          <w:lang w:eastAsia="zh-CN"/>
        </w:rPr>
        <w:t>办公室会议</w:t>
      </w:r>
      <w:r>
        <w:rPr>
          <w:rFonts w:hint="eastAsia" w:ascii="仿宋_GB2312" w:hAnsi="Calibri" w:eastAsia="仿宋_GB2312" w:cs="Times New Roman"/>
          <w:b w:val="0"/>
          <w:bCs/>
          <w:color w:val="auto"/>
          <w:sz w:val="32"/>
          <w:szCs w:val="32"/>
          <w:highlight w:val="none"/>
          <w:u w:val="none" w:color="auto"/>
          <w:lang w:eastAsia="zh-CN"/>
        </w:rPr>
        <w:t>研究审定</w:t>
      </w:r>
      <w:r>
        <w:rPr>
          <w:rFonts w:hint="eastAsia" w:ascii="仿宋_GB2312" w:eastAsia="仿宋_GB2312" w:cs="Times New Roman"/>
          <w:b w:val="0"/>
          <w:bCs/>
          <w:color w:val="auto"/>
          <w:sz w:val="32"/>
          <w:szCs w:val="32"/>
          <w:highlight w:val="none"/>
          <w:u w:val="none" w:color="auto"/>
          <w:lang w:eastAsia="zh-CN"/>
        </w:rPr>
        <w:t>。</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（5）公示。对人才住房保障资格审核结果进行公示（5个工作日）。</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（6）公告。公示无异议后，对人才住房保障资格审核结果进行公告（1个工作日）。</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（7）发放《资格证》。</w:t>
      </w:r>
      <w:r>
        <w:rPr>
          <w:rFonts w:hint="eastAsia" w:ascii="仿宋_GB2312" w:hAnsi="仿宋_GB2312" w:eastAsia="仿宋_GB2312" w:cs="仿宋_GB2312"/>
          <w:b w:val="0"/>
          <w:bCs w:val="0"/>
          <w:color w:val="auto"/>
          <w:spacing w:val="0"/>
          <w:sz w:val="32"/>
          <w:szCs w:val="32"/>
          <w:highlight w:val="none"/>
          <w:u w:val="none" w:color="auto"/>
          <w:lang w:val="en-US" w:eastAsia="zh-CN"/>
        </w:rPr>
        <w:t>县</w: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t>人才住房保障领导小组办公室（县人社局代章）</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根据公告结果向保障家庭发放《资格证》，</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明确人才所能享受的住房保障形式</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同时将名单转</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lang w:eastAsia="zh-CN"/>
        </w:rPr>
        <w:t>闽清城投公司</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等其他政策兑现部门。</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3.人才在取得《资格证》的两年有效期内，可向县人社局、</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lang w:eastAsia="zh-CN"/>
        </w:rPr>
        <w:t>闽清城投公司</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等政策兑现部门申请人才住房保障，</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同时期只能享受一种保障形式</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。两年有效期内未申请人才住房保障的，应重新申报。</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4.申请人在申请人才住房保障时需向资格审核部门、政策实施单位提供信用承诺，其承诺信息由资格审核部门、政策实施单位记录在市公共信用信息平台；对于违反承诺事项的申请人，其违诺行为将记录在市公共信用信息平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rPr>
      </w:pPr>
      <w:r>
        <w:rPr>
          <w:rFonts w:hint="eastAsia" w:ascii="楷体_GB2312" w:hAnsi="楷体_GB2312" w:eastAsia="楷体_GB2312" w:cs="楷体_GB2312"/>
          <w:i w:val="0"/>
          <w:iCs w:val="0"/>
          <w:caps w:val="0"/>
          <w:color w:val="auto"/>
          <w:spacing w:val="0"/>
          <w:sz w:val="32"/>
          <w:szCs w:val="32"/>
          <w:highlight w:val="none"/>
          <w:u w:val="none" w:color="auto"/>
          <w:shd w:val="clear" w:color="080000" w:fill="FFFFFF"/>
          <w:lang w:val="en-US" w:eastAsia="zh-CN"/>
        </w:rPr>
        <w:t>5.</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rPr>
        <w:t>享受租房政策人才保障家庭，可</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eastAsia="zh-CN"/>
        </w:rPr>
        <w:t>在《资格证》两年有效期内</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rPr>
        <w:t>转为申请享受人才购房优惠政策</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u w:val="none" w:color="auto"/>
          <w:lang w:val="en-US" w:eastAsia="zh-CN"/>
        </w:rPr>
        <w:t>有效期内未转为享受购房政策的应重新申报</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rPr>
        <w:t>。申请时应书面承诺，自签订购房合同当月起不再享受政策性租房优惠政策。保障家庭在拟签订购房合同当月应报备租房政策相对应的实施单位，租房政策实施单位当月起停止实施租房优惠。及时报备的人才保障家庭，租住实物住房的，在签订购房合同一年内可按市场租金继续承租。购房优惠政策实施单位应向租房优惠政策实施单位核实已停止实施租房优惠后，方可签订人才限价房购房合同、发放购房补贴。</w:t>
      </w:r>
      <w:r>
        <w:rPr>
          <w:rFonts w:hint="eastAsia" w:ascii="仿宋_GB2312" w:hAnsi="仿宋_GB2312" w:eastAsia="仿宋_GB2312" w:cs="仿宋_GB2312"/>
          <w:color w:val="FF0000"/>
          <w:sz w:val="32"/>
          <w:szCs w:val="32"/>
          <w:u w:val="single"/>
        </w:rPr>
        <w:t>租房政策</w:t>
      </w:r>
      <w:r>
        <w:rPr>
          <w:rFonts w:hint="eastAsia" w:ascii="仿宋_GB2312" w:hAnsi="仿宋_GB2312" w:eastAsia="仿宋_GB2312" w:cs="仿宋_GB2312"/>
          <w:color w:val="FF0000"/>
          <w:sz w:val="32"/>
          <w:szCs w:val="32"/>
          <w:u w:val="single"/>
          <w:lang w:eastAsia="zh-CN"/>
        </w:rPr>
        <w:t>转为</w:t>
      </w:r>
      <w:r>
        <w:rPr>
          <w:rFonts w:hint="eastAsia" w:ascii="仿宋_GB2312" w:hAnsi="仿宋_GB2312" w:eastAsia="仿宋_GB2312" w:cs="仿宋_GB2312"/>
          <w:color w:val="FF0000"/>
          <w:sz w:val="32"/>
          <w:szCs w:val="32"/>
          <w:u w:val="single"/>
        </w:rPr>
        <w:t>购房政策</w:t>
      </w:r>
      <w:r>
        <w:rPr>
          <w:rFonts w:hint="eastAsia" w:ascii="仿宋_GB2312" w:hAnsi="仿宋_GB2312" w:eastAsia="仿宋_GB2312" w:cs="仿宋_GB2312"/>
          <w:color w:val="FF0000"/>
          <w:sz w:val="32"/>
          <w:szCs w:val="32"/>
          <w:u w:val="single"/>
          <w:lang w:eastAsia="zh-CN"/>
        </w:rPr>
        <w:t>的</w:t>
      </w:r>
      <w:r>
        <w:rPr>
          <w:rFonts w:hint="eastAsia" w:ascii="仿宋_GB2312" w:hAnsi="仿宋_GB2312" w:eastAsia="仿宋_GB2312" w:cs="仿宋_GB2312"/>
          <w:color w:val="FF0000"/>
          <w:sz w:val="32"/>
          <w:szCs w:val="32"/>
          <w:u w:val="single"/>
        </w:rPr>
        <w:t>，且购房补贴需扣除租赁补贴已发放金额</w:t>
      </w:r>
      <w:r>
        <w:rPr>
          <w:rFonts w:hint="eastAsia" w:ascii="仿宋_GB2312" w:hAnsi="仿宋_GB2312" w:eastAsia="仿宋_GB2312" w:cs="仿宋_GB2312"/>
          <w:color w:val="FF0000"/>
          <w:sz w:val="32"/>
          <w:szCs w:val="32"/>
          <w:u w:val="single"/>
          <w:lang w:eastAsia="zh-CN"/>
        </w:rPr>
        <w:t>或入住人才公寓期间所承租公寓的市场租金标准的50%</w:t>
      </w:r>
      <w:bookmarkStart w:id="0" w:name="_GoBack"/>
      <w:bookmarkEnd w:id="0"/>
      <w:r>
        <w:rPr>
          <w:rFonts w:hint="eastAsia" w:ascii="仿宋_GB2312" w:hAnsi="仿宋_GB2312" w:eastAsia="仿宋_GB2312" w:cs="仿宋_GB2312"/>
          <w:color w:val="FF0000"/>
          <w:sz w:val="32"/>
          <w:szCs w:val="32"/>
          <w:u w:val="single"/>
        </w:rPr>
        <w:t>。</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四、晋级申请及兑现</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1.资格审核。保障对象学历、职称、业绩等条件达到新层次的，经申请认定后可按新层次住房标准予以保障。人才住房保障资格晋级申请与每季度保障资格申请同时开放。保障对象填写《“好年华 聚福州”闽清县人才住房保障资格晋级申请表》（见附件2）并提供相应佐证材料，在政策有效期内重新申请认定。经晋级资格</w:t>
      </w:r>
      <w:r>
        <w:rPr>
          <w:rFonts w:hint="eastAsia" w:ascii="仿宋_GB2312" w:hAnsi="仿宋_GB2312" w:eastAsia="仿宋_GB2312" w:cs="仿宋_GB2312"/>
          <w:b w:val="0"/>
          <w:bCs w:val="0"/>
          <w:color w:val="auto"/>
          <w:spacing w:val="0"/>
          <w:sz w:val="32"/>
          <w:szCs w:val="32"/>
          <w:highlight w:val="none"/>
          <w:u w:val="none" w:color="auto"/>
          <w:lang w:val="en-US" w:eastAsia="zh-CN"/>
        </w:rPr>
        <w:t>初审、复审、</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研究确定、</w:t>
      </w:r>
      <w:r>
        <w:rPr>
          <w:rFonts w:hint="eastAsia" w:ascii="仿宋_GB2312" w:hAnsi="仿宋_GB2312" w:eastAsia="仿宋_GB2312" w:cs="仿宋_GB2312"/>
          <w:b w:val="0"/>
          <w:bCs w:val="0"/>
          <w:color w:val="auto"/>
          <w:spacing w:val="0"/>
          <w:sz w:val="32"/>
          <w:szCs w:val="32"/>
          <w:highlight w:val="none"/>
          <w:u w:val="none" w:color="auto"/>
          <w:lang w:val="en-US" w:eastAsia="zh-CN"/>
        </w:rPr>
        <w:t>公示、公告等程序后</w:t>
      </w:r>
      <w:r>
        <w:rPr>
          <w:rFonts w:hint="eastAsia" w:ascii="仿宋_GB2312" w:hAnsi="仿宋_GB2312" w:eastAsia="仿宋_GB2312" w:cs="仿宋_GB2312"/>
          <w:b w:val="0"/>
          <w:bCs w:val="0"/>
          <w:color w:val="auto"/>
          <w:sz w:val="32"/>
          <w:szCs w:val="32"/>
          <w:highlight w:val="none"/>
          <w:u w:val="none" w:color="auto"/>
          <w:lang w:val="en-US" w:eastAsia="zh-CN"/>
        </w:rPr>
        <w:t>，由</w:t>
      </w:r>
      <w:r>
        <w:rPr>
          <w:rFonts w:hint="eastAsia" w:ascii="仿宋_GB2312" w:hAnsi="仿宋_GB2312" w:eastAsia="仿宋_GB2312" w:cs="仿宋_GB2312"/>
          <w:b w:val="0"/>
          <w:bCs w:val="0"/>
          <w:color w:val="auto"/>
          <w:spacing w:val="0"/>
          <w:sz w:val="32"/>
          <w:szCs w:val="32"/>
          <w:highlight w:val="none"/>
          <w:u w:val="none" w:color="auto"/>
          <w:lang w:val="en-US" w:eastAsia="zh-CN"/>
        </w:rPr>
        <w:t>县</w:t>
      </w:r>
      <w:r>
        <w:rPr>
          <w:rFonts w:hint="eastAsia" w:ascii="仿宋_GB2312" w:hAnsi="仿宋_GB2312" w:eastAsia="仿宋_GB2312" w:cs="仿宋_GB2312"/>
          <w:b w:val="0"/>
          <w:bCs w:val="0"/>
          <w:color w:val="auto"/>
          <w:spacing w:val="0"/>
          <w:kern w:val="0"/>
          <w:sz w:val="32"/>
          <w:szCs w:val="32"/>
          <w:highlight w:val="none"/>
          <w:u w:val="none" w:color="auto"/>
          <w:lang w:val="en-US" w:eastAsia="zh-CN"/>
        </w:rPr>
        <w:t>人才住房保障领导小组办公室（县人社局代章）</w:t>
      </w:r>
      <w:r>
        <w:rPr>
          <w:rFonts w:hint="eastAsia" w:ascii="仿宋_GB2312" w:hAnsi="仿宋_GB2312" w:eastAsia="仿宋_GB2312" w:cs="仿宋_GB2312"/>
          <w:b w:val="0"/>
          <w:bCs w:val="0"/>
          <w:color w:val="auto"/>
          <w:spacing w:val="0"/>
          <w:sz w:val="32"/>
          <w:szCs w:val="32"/>
          <w:highlight w:val="none"/>
          <w:u w:val="none" w:color="auto"/>
          <w:lang w:val="en-US" w:eastAsia="zh-CN"/>
        </w:rPr>
        <w:t>根据保障对象最新层次为保障家庭更新《资格证》。</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2.兑现。尚未申请兑现政策的保障家庭主申报人，重新认定资格后直接按照新层次标准享受相应住房保障。</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已申请兑现政策的</w:t>
      </w:r>
      <w:r>
        <w:rPr>
          <w:rFonts w:hint="eastAsia" w:ascii="仿宋_GB2312" w:hAnsi="仿宋_GB2312" w:eastAsia="仿宋_GB2312" w:cs="仿宋_GB2312"/>
          <w:b w:val="0"/>
          <w:bCs w:val="0"/>
          <w:color w:val="auto"/>
          <w:spacing w:val="0"/>
          <w:sz w:val="32"/>
          <w:szCs w:val="32"/>
          <w:highlight w:val="none"/>
          <w:u w:val="none" w:color="auto"/>
          <w:lang w:val="en-US" w:eastAsia="zh-CN"/>
        </w:rPr>
        <w:t>保障家庭主申报人，</w:t>
      </w:r>
      <w:r>
        <w:rPr>
          <w:rFonts w:hint="eastAsia" w:ascii="仿宋_GB2312" w:hAnsi="仿宋_GB2312" w:eastAsia="仿宋_GB2312" w:cs="仿宋_GB2312"/>
          <w:b w:val="0"/>
          <w:bCs w:val="0"/>
          <w:strike w:val="0"/>
          <w:dstrike w:val="0"/>
          <w:color w:val="auto"/>
          <w:spacing w:val="0"/>
          <w:sz w:val="32"/>
          <w:szCs w:val="32"/>
          <w:highlight w:val="none"/>
          <w:u w:val="none" w:color="auto"/>
          <w:shd w:val="clear" w:color="auto" w:fill="auto"/>
          <w:lang w:val="en-US" w:eastAsia="zh-CN"/>
        </w:rPr>
        <w:t>在取得</w:t>
      </w:r>
      <w:r>
        <w:rPr>
          <w:rFonts w:hint="default" w:ascii="仿宋_GB2312" w:hAnsi="仿宋_GB2312" w:eastAsia="仿宋_GB2312" w:cs="仿宋_GB2312"/>
          <w:b w:val="0"/>
          <w:bCs w:val="0"/>
          <w:strike w:val="0"/>
          <w:dstrike w:val="0"/>
          <w:color w:val="auto"/>
          <w:spacing w:val="0"/>
          <w:sz w:val="32"/>
          <w:szCs w:val="32"/>
          <w:highlight w:val="none"/>
          <w:u w:val="none" w:color="auto"/>
          <w:shd w:val="clear" w:color="auto" w:fill="auto"/>
          <w:lang w:val="en-US" w:eastAsia="zh-CN"/>
        </w:rPr>
        <w:t>《资格证》</w:t>
      </w:r>
      <w:r>
        <w:rPr>
          <w:rFonts w:hint="eastAsia" w:ascii="仿宋_GB2312" w:hAnsi="仿宋_GB2312" w:eastAsia="仿宋_GB2312" w:cs="仿宋_GB2312"/>
          <w:b w:val="0"/>
          <w:bCs w:val="0"/>
          <w:strike w:val="0"/>
          <w:dstrike w:val="0"/>
          <w:color w:val="auto"/>
          <w:spacing w:val="0"/>
          <w:sz w:val="32"/>
          <w:szCs w:val="32"/>
          <w:highlight w:val="none"/>
          <w:u w:val="none" w:color="auto"/>
          <w:shd w:val="clear" w:color="auto" w:fill="auto"/>
          <w:lang w:val="en-US" w:eastAsia="zh-CN"/>
        </w:rPr>
        <w:t>的两年有效期内，可到政策兑现部门申请人才住房晋级保障，保障时间自晋级资格公告发布之日起算：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（1）享受购房补贴的，允许其按照新层次标准予以补差，补贴</w:t>
      </w:r>
      <w:r>
        <w:rPr>
          <w:rFonts w:hint="eastAsia" w:ascii="仿宋_GB2312" w:hAnsi="仿宋_GB2312" w:eastAsia="仿宋_GB2312" w:cs="仿宋_GB2312"/>
          <w:b w:val="0"/>
          <w:bCs w:val="0"/>
          <w:i w:val="0"/>
          <w:iCs w:val="0"/>
          <w:caps w:val="0"/>
          <w:smallCaps w:val="0"/>
          <w:strike w:val="0"/>
          <w:dstrike w:val="0"/>
          <w:color w:val="auto"/>
          <w:spacing w:val="0"/>
          <w:kern w:val="0"/>
          <w:sz w:val="32"/>
          <w:szCs w:val="32"/>
          <w:highlight w:val="none"/>
          <w:u w:val="none" w:color="auto"/>
          <w:shd w:val="clear" w:color="auto" w:fill="auto"/>
          <w:lang w:val="en-US" w:eastAsia="zh-CN" w:bidi="ar"/>
        </w:rPr>
        <w:t>发放时间及人才承诺服务期</w:t>
      </w:r>
      <w:r>
        <w:rPr>
          <w:rFonts w:hint="eastAsia" w:ascii="仿宋_GB2312" w:hAnsi="仿宋_GB2312" w:eastAsia="仿宋_GB2312" w:cs="仿宋_GB2312"/>
          <w:b w:val="0"/>
          <w:bCs w:val="0"/>
          <w:color w:val="auto"/>
          <w:sz w:val="32"/>
          <w:szCs w:val="32"/>
          <w:highlight w:val="none"/>
          <w:u w:val="none" w:color="auto"/>
          <w:lang w:val="en-US" w:eastAsia="zh-CN"/>
        </w:rPr>
        <w:t>累加计算，由</w:t>
      </w:r>
      <w:r>
        <w:rPr>
          <w:rFonts w:hint="eastAsia" w:ascii="仿宋_GB2312" w:hAnsi="仿宋_GB2312" w:eastAsia="仿宋_GB2312" w:cs="仿宋_GB2312"/>
          <w:i w:val="0"/>
          <w:iCs w:val="0"/>
          <w:caps w:val="0"/>
          <w:color w:val="FF0000"/>
          <w:spacing w:val="0"/>
          <w:sz w:val="32"/>
          <w:szCs w:val="32"/>
          <w:highlight w:val="none"/>
          <w:u w:val="single" w:color="auto"/>
          <w:shd w:val="clear" w:color="080000" w:fill="FFFFFF"/>
          <w:lang w:eastAsia="zh-CN"/>
        </w:rPr>
        <w:t>闽清城投公司</w:t>
      </w:r>
      <w:r>
        <w:rPr>
          <w:rFonts w:hint="eastAsia" w:ascii="仿宋_GB2312" w:hAnsi="仿宋_GB2312" w:eastAsia="仿宋_GB2312" w:cs="仿宋_GB2312"/>
          <w:b w:val="0"/>
          <w:bCs w:val="0"/>
          <w:color w:val="auto"/>
          <w:sz w:val="32"/>
          <w:szCs w:val="32"/>
          <w:highlight w:val="none"/>
          <w:u w:val="none" w:color="auto"/>
          <w:lang w:val="en-US" w:eastAsia="zh-CN"/>
        </w:rPr>
        <w:t>负责受理、兑现。人才在第二笔购房补贴发放前取得资格晋级的，累计剩余补贴分两年发放；人才在第二笔购房补贴发放后取得资格晋级的，累计剩余补贴一次性发放。</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eastAsia" w:ascii="黑体" w:hAnsi="黑体" w:eastAsia="黑体" w:cs="黑体"/>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（2）享受人才租赁补贴的，允许从达到新层次次月起按照新层次予以享受，享受政策时间累加计算，由县人社局负责受理、兑现。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五、房源及经费保障</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lang w:val="en"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1.</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建立并完善“好年华 聚福州”人才住房保障工作机制。全</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人才住房保障规划、建设、筹集、分配等重大事项，由</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委人才办、</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县住建局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人社局提出，报</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人才住房保障工作领导小组核定后实施。</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人才住房保障具体实施工作由</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委人才办、</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县住建局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人社局、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资规局、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县房管中心、县不动产中心、</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闽清城投公司</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等共同研究、协同推进。</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2.</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人才保障性住房通过选址新建或出让地配建方式建设的，由</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人社局、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县住建局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自然资源和规划局根据全</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人才发展状况和《办法》规定的保障标准面积，提出户型、套数、装修标准及车位配比等方案，纳入土地出让方案。建设单位要严格按照要求和规划标准建设。</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县住建局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要加强对人才住房的质量监督。</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闽清城投公司</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负责牵头做好人才回购房源接收验收工作，督导业主单位做好人才保障性房源后续质量维护、售后物业等工作。人才住房具体装修标准由</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县住建局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提出，</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人才住房保障工作领导小组办公室另行研究制定。</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pPr>
      <w:r>
        <w:rPr>
          <w:rStyle w:val="10"/>
          <w:rFonts w:hint="eastAsia" w:ascii="仿宋_GB2312" w:hAnsi="仿宋_GB2312" w:eastAsia="仿宋_GB2312" w:cs="仿宋_GB2312"/>
          <w:b w:val="0"/>
          <w:bCs/>
          <w:i w:val="0"/>
          <w:iCs w:val="0"/>
          <w:caps w:val="0"/>
          <w:color w:val="auto"/>
          <w:spacing w:val="0"/>
          <w:sz w:val="32"/>
          <w:szCs w:val="32"/>
          <w:highlight w:val="none"/>
          <w:u w:val="none" w:color="auto"/>
          <w:shd w:val="clear" w:color="0B0000" w:fill="FFFFFF"/>
          <w:lang w:val="en-US" w:eastAsia="zh-CN"/>
        </w:rPr>
        <w:t>3.</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县“好年华</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 xml:space="preserve"> 聚福州</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人才住房保障资金（含购房补贴、租赁补贴）由县人社局牵头各政策兑现部门提交县人才住房保障工作领导小组办公室研究确认，由县人才住房保障工作领导小组办公室提交县人才住房保障工作领导小组组长、副组长签阅后，由县财政局拨付县人社局、县人社局转拨各政策兑现部门。</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县人社局会同</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闽清城投公司</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负责做好购房补贴、租赁补贴经费预决算。</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4.</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人才住房保障情况列入</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全</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人才工作目标责任制考核体系。</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委人才办、</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效能办、</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政府督查室督促检查各责任部门或政策实施单位人才住房保障政策、资金、房源落实情况。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六、附则</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FF0000"/>
          <w:spacing w:val="0"/>
          <w:sz w:val="32"/>
          <w:szCs w:val="32"/>
          <w:highlight w:val="none"/>
          <w:u w:val="none" w:color="auto"/>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1.</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本细则有效期自</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lang w:val="en-US" w:eastAsia="zh-CN"/>
        </w:rPr>
        <w:t>印发之日起</w:t>
      </w:r>
      <w:r>
        <w:rPr>
          <w:rFonts w:hint="eastAsia" w:ascii="仿宋_GB2312" w:hAnsi="仿宋_GB2312" w:eastAsia="仿宋_GB2312" w:cs="仿宋_GB2312"/>
          <w:i w:val="0"/>
          <w:iCs w:val="0"/>
          <w:caps w:val="0"/>
          <w:color w:val="auto"/>
          <w:spacing w:val="0"/>
          <w:sz w:val="32"/>
          <w:szCs w:val="32"/>
          <w:highlight w:val="none"/>
          <w:u w:val="none" w:color="auto"/>
          <w:shd w:val="clear" w:color="090000" w:fill="FFFFFF"/>
        </w:rPr>
        <w:t>至</w:t>
      </w:r>
      <w:r>
        <w:rPr>
          <w:rFonts w:hint="eastAsia" w:ascii="仿宋_GB2312" w:hAnsi="仿宋_GB2312" w:eastAsia="仿宋_GB2312" w:cs="仿宋_GB2312"/>
          <w:i w:val="0"/>
          <w:iCs w:val="0"/>
          <w:caps w:val="0"/>
          <w:color w:val="FF0000"/>
          <w:spacing w:val="0"/>
          <w:sz w:val="32"/>
          <w:szCs w:val="32"/>
          <w:highlight w:val="none"/>
          <w:u w:val="none" w:color="auto"/>
          <w:shd w:val="clear" w:color="090000" w:fill="FFFFFF"/>
        </w:rPr>
        <w:t>202</w:t>
      </w:r>
      <w:r>
        <w:rPr>
          <w:rFonts w:hint="eastAsia" w:ascii="仿宋_GB2312" w:hAnsi="仿宋_GB2312" w:eastAsia="仿宋_GB2312" w:cs="仿宋_GB2312"/>
          <w:i w:val="0"/>
          <w:iCs w:val="0"/>
          <w:caps w:val="0"/>
          <w:color w:val="FF0000"/>
          <w:spacing w:val="0"/>
          <w:sz w:val="32"/>
          <w:szCs w:val="32"/>
          <w:highlight w:val="none"/>
          <w:u w:val="none" w:color="auto"/>
          <w:shd w:val="clear" w:color="090000" w:fill="FFFFFF"/>
          <w:lang w:val="en-US" w:eastAsia="zh-CN"/>
        </w:rPr>
        <w:t>5</w:t>
      </w:r>
      <w:r>
        <w:rPr>
          <w:rFonts w:hint="eastAsia" w:ascii="仿宋_GB2312" w:hAnsi="仿宋_GB2312" w:eastAsia="仿宋_GB2312" w:cs="仿宋_GB2312"/>
          <w:i w:val="0"/>
          <w:iCs w:val="0"/>
          <w:caps w:val="0"/>
          <w:color w:val="FF0000"/>
          <w:spacing w:val="0"/>
          <w:sz w:val="32"/>
          <w:szCs w:val="32"/>
          <w:highlight w:val="none"/>
          <w:u w:val="none" w:color="auto"/>
          <w:shd w:val="clear" w:color="090000" w:fill="FFFFFF"/>
        </w:rPr>
        <w:t>年</w:t>
      </w:r>
      <w:r>
        <w:rPr>
          <w:rFonts w:hint="eastAsia" w:ascii="仿宋_GB2312" w:hAnsi="仿宋_GB2312" w:eastAsia="仿宋_GB2312" w:cs="仿宋_GB2312"/>
          <w:i w:val="0"/>
          <w:iCs w:val="0"/>
          <w:caps w:val="0"/>
          <w:color w:val="FF0000"/>
          <w:spacing w:val="0"/>
          <w:sz w:val="32"/>
          <w:szCs w:val="32"/>
          <w:highlight w:val="none"/>
          <w:u w:val="none" w:color="auto"/>
          <w:shd w:val="clear" w:color="090000" w:fill="FFFFFF"/>
          <w:lang w:val="en-US" w:eastAsia="zh-CN"/>
        </w:rPr>
        <w:t>12</w:t>
      </w:r>
      <w:r>
        <w:rPr>
          <w:rFonts w:hint="eastAsia" w:ascii="仿宋_GB2312" w:hAnsi="仿宋_GB2312" w:eastAsia="仿宋_GB2312" w:cs="仿宋_GB2312"/>
          <w:i w:val="0"/>
          <w:iCs w:val="0"/>
          <w:caps w:val="0"/>
          <w:color w:val="FF0000"/>
          <w:spacing w:val="0"/>
          <w:sz w:val="32"/>
          <w:szCs w:val="32"/>
          <w:highlight w:val="none"/>
          <w:u w:val="none" w:color="auto"/>
          <w:shd w:val="clear" w:color="090000" w:fill="FFFFFF"/>
        </w:rPr>
        <w:t>月</w:t>
      </w:r>
      <w:r>
        <w:rPr>
          <w:rFonts w:hint="eastAsia" w:ascii="仿宋_GB2312" w:hAnsi="仿宋_GB2312" w:eastAsia="仿宋_GB2312" w:cs="仿宋_GB2312"/>
          <w:i w:val="0"/>
          <w:iCs w:val="0"/>
          <w:caps w:val="0"/>
          <w:color w:val="FF0000"/>
          <w:spacing w:val="0"/>
          <w:sz w:val="32"/>
          <w:szCs w:val="32"/>
          <w:highlight w:val="none"/>
          <w:u w:val="none" w:color="auto"/>
          <w:shd w:val="clear" w:color="090000" w:fill="FFFFFF"/>
          <w:lang w:val="en-US" w:eastAsia="zh-CN"/>
        </w:rPr>
        <w:t>31</w:t>
      </w:r>
      <w:r>
        <w:rPr>
          <w:rFonts w:hint="eastAsia" w:ascii="仿宋_GB2312" w:hAnsi="仿宋_GB2312" w:eastAsia="仿宋_GB2312" w:cs="仿宋_GB2312"/>
          <w:i w:val="0"/>
          <w:iCs w:val="0"/>
          <w:caps w:val="0"/>
          <w:color w:val="FF0000"/>
          <w:spacing w:val="0"/>
          <w:sz w:val="32"/>
          <w:szCs w:val="32"/>
          <w:highlight w:val="none"/>
          <w:u w:val="none" w:color="auto"/>
          <w:shd w:val="clear" w:color="090000" w:fill="FFFFFF"/>
        </w:rPr>
        <w:t>日</w:t>
      </w:r>
      <w:r>
        <w:rPr>
          <w:rFonts w:hint="eastAsia" w:ascii="仿宋_GB2312" w:hAnsi="仿宋_GB2312" w:eastAsia="仿宋_GB2312" w:cs="仿宋_GB2312"/>
          <w:i w:val="0"/>
          <w:iCs w:val="0"/>
          <w:caps w:val="0"/>
          <w:color w:val="FF0000"/>
          <w:spacing w:val="0"/>
          <w:sz w:val="32"/>
          <w:szCs w:val="32"/>
          <w:highlight w:val="none"/>
          <w:u w:val="none" w:color="auto"/>
          <w:shd w:val="clear" w:color="090000" w:fill="FFFFFF"/>
          <w:lang w:val="en-US" w:eastAsia="zh-CN"/>
        </w:rPr>
        <w:t>止</w:t>
      </w:r>
      <w:r>
        <w:rPr>
          <w:rFonts w:hint="eastAsia" w:ascii="仿宋_GB2312" w:hAnsi="仿宋_GB2312" w:eastAsia="仿宋_GB2312" w:cs="仿宋_GB2312"/>
          <w:i w:val="0"/>
          <w:iCs w:val="0"/>
          <w:caps w:val="0"/>
          <w:color w:val="FF0000"/>
          <w:spacing w:val="0"/>
          <w:sz w:val="32"/>
          <w:szCs w:val="32"/>
          <w:highlight w:val="none"/>
          <w:u w:val="none" w:color="auto"/>
          <w:shd w:val="clear" w:color="080000" w:fill="FFFFFF"/>
          <w:lang w:eastAsia="zh-CN"/>
        </w:rPr>
        <w:t>，</w:t>
      </w:r>
      <w:r>
        <w:rPr>
          <w:rFonts w:hint="eastAsia" w:ascii="仿宋_GB2312" w:hAnsi="仿宋_GB2312" w:eastAsia="仿宋_GB2312" w:cs="仿宋_GB2312"/>
          <w:i w:val="0"/>
          <w:iCs w:val="0"/>
          <w:caps w:val="0"/>
          <w:color w:val="FF0000"/>
          <w:spacing w:val="0"/>
          <w:sz w:val="32"/>
          <w:szCs w:val="32"/>
          <w:highlight w:val="none"/>
          <w:u w:val="none" w:color="auto"/>
          <w:shd w:val="clear" w:color="090000" w:fill="FFFFFF"/>
        </w:rPr>
        <w:t>2022年</w:t>
      </w:r>
      <w:r>
        <w:rPr>
          <w:rFonts w:hint="eastAsia" w:ascii="仿宋_GB2312" w:hAnsi="仿宋_GB2312" w:eastAsia="仿宋_GB2312" w:cs="仿宋_GB2312"/>
          <w:i w:val="0"/>
          <w:iCs w:val="0"/>
          <w:caps w:val="0"/>
          <w:color w:val="FF0000"/>
          <w:spacing w:val="0"/>
          <w:sz w:val="32"/>
          <w:szCs w:val="32"/>
          <w:highlight w:val="none"/>
          <w:u w:val="none" w:color="auto"/>
          <w:shd w:val="clear" w:color="090000" w:fill="FFFFFF"/>
          <w:lang w:val="en-US" w:eastAsia="zh-CN"/>
        </w:rPr>
        <w:t>11</w:t>
      </w:r>
      <w:r>
        <w:rPr>
          <w:rFonts w:hint="eastAsia" w:ascii="仿宋_GB2312" w:hAnsi="仿宋_GB2312" w:eastAsia="仿宋_GB2312" w:cs="仿宋_GB2312"/>
          <w:i w:val="0"/>
          <w:iCs w:val="0"/>
          <w:caps w:val="0"/>
          <w:color w:val="FF0000"/>
          <w:spacing w:val="0"/>
          <w:sz w:val="32"/>
          <w:szCs w:val="32"/>
          <w:highlight w:val="none"/>
          <w:u w:val="none" w:color="auto"/>
          <w:shd w:val="clear" w:color="090000" w:fill="FFFFFF"/>
        </w:rPr>
        <w:t>月</w:t>
      </w:r>
      <w:r>
        <w:rPr>
          <w:rFonts w:hint="eastAsia" w:ascii="仿宋_GB2312" w:hAnsi="仿宋_GB2312" w:eastAsia="仿宋_GB2312" w:cs="仿宋_GB2312"/>
          <w:i w:val="0"/>
          <w:iCs w:val="0"/>
          <w:caps w:val="0"/>
          <w:color w:val="FF0000"/>
          <w:spacing w:val="0"/>
          <w:sz w:val="32"/>
          <w:szCs w:val="32"/>
          <w:highlight w:val="none"/>
          <w:u w:val="none" w:color="auto"/>
          <w:shd w:val="clear" w:color="090000" w:fill="FFFFFF"/>
          <w:lang w:val="en-US" w:eastAsia="zh-CN"/>
        </w:rPr>
        <w:t>7</w:t>
      </w:r>
      <w:r>
        <w:rPr>
          <w:rFonts w:hint="eastAsia" w:ascii="仿宋_GB2312" w:hAnsi="仿宋_GB2312" w:eastAsia="仿宋_GB2312" w:cs="仿宋_GB2312"/>
          <w:i w:val="0"/>
          <w:iCs w:val="0"/>
          <w:caps w:val="0"/>
          <w:color w:val="FF0000"/>
          <w:spacing w:val="0"/>
          <w:sz w:val="32"/>
          <w:szCs w:val="32"/>
          <w:highlight w:val="none"/>
          <w:u w:val="none" w:color="auto"/>
          <w:shd w:val="clear" w:color="090000" w:fill="FFFFFF"/>
        </w:rPr>
        <w:t>日</w:t>
      </w:r>
      <w:r>
        <w:rPr>
          <w:rFonts w:hint="eastAsia" w:ascii="仿宋_GB2312" w:hAnsi="仿宋_GB2312" w:eastAsia="仿宋_GB2312" w:cs="仿宋_GB2312"/>
          <w:i w:val="0"/>
          <w:iCs w:val="0"/>
          <w:caps w:val="0"/>
          <w:color w:val="FF0000"/>
          <w:spacing w:val="0"/>
          <w:sz w:val="32"/>
          <w:szCs w:val="32"/>
          <w:highlight w:val="none"/>
          <w:u w:val="none" w:color="auto"/>
          <w:shd w:val="clear" w:color="090000" w:fill="FFFFFF"/>
          <w:lang w:val="en-US" w:eastAsia="zh-CN"/>
        </w:rPr>
        <w:t>起至本细则印发前有关“好年华 聚福州”闽清县人才住房保障事宜参照本细则规定执行</w:t>
      </w:r>
      <w:r>
        <w:rPr>
          <w:rFonts w:hint="eastAsia" w:ascii="仿宋_GB2312" w:hAnsi="仿宋_GB2312" w:eastAsia="仿宋_GB2312" w:cs="仿宋_GB2312"/>
          <w:i w:val="0"/>
          <w:iCs w:val="0"/>
          <w:caps w:val="0"/>
          <w:color w:val="FF0000"/>
          <w:spacing w:val="0"/>
          <w:sz w:val="32"/>
          <w:szCs w:val="32"/>
          <w:highlight w:val="none"/>
          <w:u w:val="none" w:color="auto"/>
          <w:shd w:val="clear" w:color="080000" w:fill="FFFFFF"/>
        </w:rPr>
        <w:t>。</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2.</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本细则由</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县人社局</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负责解释。实施细则未尽事宜经报</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t>人才住房保障工作领导小组研究确定后适时调整或补充。</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eastAsia="zh-CN"/>
        </w:rPr>
        <w:t>附件：</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1.</w:t>
      </w:r>
      <w:r>
        <w:rPr>
          <w:rFonts w:hint="eastAsia" w:ascii="仿宋_GB2312" w:hAnsi="仿宋_GB2312" w:eastAsia="仿宋_GB2312" w:cs="仿宋_GB2312"/>
          <w:i w:val="0"/>
          <w:iCs w:val="0"/>
          <w:caps w:val="0"/>
          <w:color w:val="auto"/>
          <w:spacing w:val="-6"/>
          <w:sz w:val="32"/>
          <w:szCs w:val="32"/>
          <w:highlight w:val="none"/>
          <w:u w:val="none" w:color="auto"/>
          <w:shd w:val="clear" w:color="080000" w:fill="FFFFFF"/>
          <w:lang w:val="en-US" w:eastAsia="zh-CN"/>
        </w:rPr>
        <w:t>“</w:t>
      </w: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好年华 聚福州”闽清县人才住房保障资格</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left="0" w:right="0" w:firstLine="1920" w:firstLineChars="600"/>
        <w:jc w:val="both"/>
        <w:textAlignment w:val="auto"/>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color="auto"/>
          <w:shd w:val="clear" w:color="080000" w:fill="FFFFFF"/>
          <w:lang w:val="en-US" w:eastAsia="zh-CN"/>
        </w:rPr>
        <w:t>申请表</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right="0" w:firstLine="1600" w:firstLineChars="5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2.“好年华 聚福州”闽清县人才住房保障资格</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600" w:lineRule="exact"/>
        <w:ind w:right="0" w:firstLine="1920" w:firstLineChars="6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晋级申请表</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val="0"/>
        <w:spacing w:after="0" w:afterLines="0" w:line="400" w:lineRule="exact"/>
        <w:ind w:left="0" w:leftChars="0" w:firstLine="0" w:firstLineChars="0"/>
        <w:textAlignment w:val="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eastAsia="zh-CN"/>
        </w:rPr>
        <w:t>附件</w:t>
      </w:r>
      <w:r>
        <w:rPr>
          <w:rFonts w:hint="eastAsia" w:ascii="黑体" w:hAnsi="黑体" w:eastAsia="黑体" w:cs="黑体"/>
          <w:color w:val="auto"/>
          <w:sz w:val="32"/>
          <w:szCs w:val="32"/>
          <w:highlight w:val="none"/>
          <w:u w:val="none" w:color="auto"/>
          <w:lang w:val="en-US" w:eastAsia="zh-CN"/>
        </w:rPr>
        <w:t>1</w:t>
      </w:r>
    </w:p>
    <w:p>
      <w:pPr>
        <w:pStyle w:val="7"/>
        <w:keepNext w:val="0"/>
        <w:keepLines w:val="0"/>
        <w:pageBreakBefore w:val="0"/>
        <w:widowControl w:val="0"/>
        <w:kinsoku/>
        <w:wordWrap/>
        <w:overflowPunct/>
        <w:topLinePunct w:val="0"/>
        <w:autoSpaceDE/>
        <w:autoSpaceDN/>
        <w:bidi w:val="0"/>
        <w:adjustRightInd w:val="0"/>
        <w:snapToGrid w:val="0"/>
        <w:spacing w:after="0" w:afterLines="0" w:line="400" w:lineRule="exact"/>
        <w:ind w:left="0" w:leftChars="0" w:firstLine="0" w:firstLineChars="0"/>
        <w:jc w:val="center"/>
        <w:textAlignment w:val="auto"/>
        <w:rPr>
          <w:rFonts w:hint="eastAsia" w:ascii="方正小标宋简体" w:hAnsi="方正小标宋简体" w:eastAsia="方正小标宋简体" w:cs="方正小标宋简体"/>
          <w:color w:val="auto"/>
          <w:sz w:val="32"/>
          <w:szCs w:val="32"/>
          <w:highlight w:val="none"/>
          <w:u w:val="none" w:color="auto"/>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400" w:lineRule="exact"/>
        <w:jc w:val="center"/>
        <w:textAlignment w:val="auto"/>
        <w:rPr>
          <w:rFonts w:hint="eastAsia" w:ascii="方正小标宋简体" w:hAnsi="方正小标宋简体" w:eastAsia="方正小标宋简体" w:cs="方正小标宋简体"/>
          <w:b w:val="0"/>
          <w:bCs w:val="0"/>
          <w:color w:val="auto"/>
          <w:spacing w:val="-6"/>
          <w:kern w:val="0"/>
          <w:sz w:val="36"/>
          <w:szCs w:val="36"/>
          <w:highlight w:val="none"/>
          <w:u w:val="none" w:color="auto"/>
        </w:rPr>
      </w:pPr>
      <w:r>
        <w:rPr>
          <w:rFonts w:hint="eastAsia" w:ascii="方正小标宋简体" w:hAnsi="方正小标宋简体" w:eastAsia="方正小标宋简体" w:cs="方正小标宋简体"/>
          <w:b w:val="0"/>
          <w:bCs w:val="0"/>
          <w:color w:val="auto"/>
          <w:spacing w:val="-6"/>
          <w:kern w:val="0"/>
          <w:sz w:val="36"/>
          <w:szCs w:val="36"/>
          <w:highlight w:val="none"/>
          <w:u w:val="none" w:color="auto"/>
          <w:lang w:eastAsia="zh-CN"/>
        </w:rPr>
        <w:t>闽清县</w:t>
      </w:r>
      <w:r>
        <w:rPr>
          <w:rFonts w:hint="eastAsia" w:ascii="方正小标宋简体" w:hAnsi="方正小标宋简体" w:eastAsia="方正小标宋简体" w:cs="方正小标宋简体"/>
          <w:b w:val="0"/>
          <w:bCs w:val="0"/>
          <w:color w:val="auto"/>
          <w:spacing w:val="-6"/>
          <w:kern w:val="0"/>
          <w:sz w:val="36"/>
          <w:szCs w:val="36"/>
          <w:highlight w:val="none"/>
          <w:u w:val="none" w:color="auto"/>
        </w:rPr>
        <w:t>“好年华 聚福州”人才住房保障资格</w:t>
      </w:r>
      <w:r>
        <w:rPr>
          <w:rFonts w:hint="eastAsia" w:ascii="方正小标宋简体" w:hAnsi="方正小标宋简体" w:eastAsia="方正小标宋简体" w:cs="方正小标宋简体"/>
          <w:b w:val="0"/>
          <w:bCs w:val="0"/>
          <w:color w:val="auto"/>
          <w:spacing w:val="-6"/>
          <w:kern w:val="0"/>
          <w:sz w:val="36"/>
          <w:szCs w:val="36"/>
          <w:highlight w:val="none"/>
          <w:u w:val="none" w:color="auto"/>
          <w:lang w:eastAsia="zh-CN"/>
        </w:rPr>
        <w:t>申请</w:t>
      </w:r>
      <w:r>
        <w:rPr>
          <w:rFonts w:hint="eastAsia" w:ascii="方正小标宋简体" w:hAnsi="方正小标宋简体" w:eastAsia="方正小标宋简体" w:cs="方正小标宋简体"/>
          <w:b w:val="0"/>
          <w:bCs w:val="0"/>
          <w:color w:val="auto"/>
          <w:spacing w:val="-6"/>
          <w:kern w:val="0"/>
          <w:sz w:val="36"/>
          <w:szCs w:val="36"/>
          <w:highlight w:val="none"/>
          <w:u w:val="none" w:color="auto"/>
        </w:rPr>
        <w:t>表</w:t>
      </w:r>
    </w:p>
    <w:p>
      <w:pPr>
        <w:pStyle w:val="2"/>
        <w:rPr>
          <w:rFonts w:hint="eastAsia"/>
          <w:lang w:eastAsia="zh-CN"/>
        </w:rPr>
      </w:pPr>
    </w:p>
    <w:tbl>
      <w:tblPr>
        <w:tblStyle w:val="8"/>
        <w:tblW w:w="4853" w:type="pct"/>
        <w:tblInd w:w="129" w:type="dxa"/>
        <w:tblLayout w:type="fixed"/>
        <w:tblCellMar>
          <w:top w:w="0" w:type="dxa"/>
          <w:left w:w="108" w:type="dxa"/>
          <w:bottom w:w="0" w:type="dxa"/>
          <w:right w:w="108" w:type="dxa"/>
        </w:tblCellMar>
      </w:tblPr>
      <w:tblGrid>
        <w:gridCol w:w="585"/>
        <w:gridCol w:w="420"/>
        <w:gridCol w:w="360"/>
        <w:gridCol w:w="345"/>
        <w:gridCol w:w="600"/>
        <w:gridCol w:w="623"/>
        <w:gridCol w:w="696"/>
        <w:gridCol w:w="78"/>
        <w:gridCol w:w="572"/>
        <w:gridCol w:w="78"/>
        <w:gridCol w:w="173"/>
        <w:gridCol w:w="900"/>
        <w:gridCol w:w="105"/>
        <w:gridCol w:w="495"/>
        <w:gridCol w:w="1125"/>
        <w:gridCol w:w="75"/>
        <w:gridCol w:w="615"/>
        <w:gridCol w:w="1170"/>
      </w:tblGrid>
      <w:tr>
        <w:tblPrEx>
          <w:tblCellMar>
            <w:top w:w="0" w:type="dxa"/>
            <w:left w:w="108" w:type="dxa"/>
            <w:bottom w:w="0" w:type="dxa"/>
            <w:right w:w="108" w:type="dxa"/>
          </w:tblCellMar>
        </w:tblPrEx>
        <w:trPr>
          <w:trHeight w:val="620" w:hRule="atLeast"/>
        </w:trPr>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姓</w:t>
            </w:r>
            <w:r>
              <w:rPr>
                <w:rStyle w:val="12"/>
                <w:rFonts w:hAnsi="仿宋_GB2312"/>
                <w:color w:val="auto"/>
                <w:sz w:val="18"/>
                <w:szCs w:val="18"/>
                <w:highlight w:val="none"/>
                <w:u w:val="none" w:color="auto"/>
                <w:lang w:bidi="ar"/>
              </w:rPr>
              <w:t>名</w:t>
            </w: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hint="eastAsia" w:ascii="仿宋_GB2312" w:hAnsi="仿宋_GB2312" w:eastAsia="仿宋_GB2312" w:cs="仿宋_GB2312"/>
                <w:color w:val="auto"/>
                <w:sz w:val="18"/>
                <w:szCs w:val="18"/>
                <w:highlight w:val="none"/>
                <w:u w:val="none" w:color="auto"/>
                <w:lang w:eastAsia="zh-CN"/>
              </w:rPr>
            </w:pPr>
          </w:p>
        </w:tc>
        <w:tc>
          <w:tcPr>
            <w:tcW w:w="122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性别</w:t>
            </w:r>
          </w:p>
        </w:tc>
        <w:tc>
          <w:tcPr>
            <w:tcW w:w="134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kern w:val="0"/>
                <w:sz w:val="18"/>
                <w:szCs w:val="18"/>
                <w:highlight w:val="none"/>
                <w:u w:val="none" w:color="auto"/>
                <w:lang w:bidi="ar"/>
              </w:rPr>
            </w:pPr>
          </w:p>
        </w:tc>
        <w:tc>
          <w:tcPr>
            <w:tcW w:w="17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身份证号码/护照号</w:t>
            </w:r>
          </w:p>
        </w:tc>
        <w:tc>
          <w:tcPr>
            <w:tcW w:w="29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560" w:hRule="atLeast"/>
        </w:trPr>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婚姻</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状况</w:t>
            </w: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22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联系</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电话</w:t>
            </w:r>
          </w:p>
        </w:tc>
        <w:tc>
          <w:tcPr>
            <w:tcW w:w="134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7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毕业</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院校</w:t>
            </w:r>
          </w:p>
        </w:tc>
        <w:tc>
          <w:tcPr>
            <w:tcW w:w="29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560" w:hRule="atLeast"/>
        </w:trPr>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专业</w:t>
            </w: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22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最高</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kern w:val="2"/>
                <w:sz w:val="18"/>
                <w:szCs w:val="18"/>
                <w:highlight w:val="none"/>
                <w:u w:val="none" w:color="auto"/>
                <w:lang w:val="en-US" w:eastAsia="zh-CN" w:bidi="ar-SA"/>
              </w:rPr>
            </w:pPr>
            <w:r>
              <w:rPr>
                <w:rFonts w:hint="eastAsia" w:ascii="仿宋_GB2312" w:hAnsi="仿宋_GB2312" w:eastAsia="仿宋_GB2312" w:cs="仿宋_GB2312"/>
                <w:color w:val="auto"/>
                <w:kern w:val="0"/>
                <w:sz w:val="18"/>
                <w:szCs w:val="18"/>
                <w:highlight w:val="none"/>
                <w:u w:val="none" w:color="auto"/>
                <w:lang w:bidi="ar"/>
              </w:rPr>
              <w:t>学位</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kern w:val="2"/>
                <w:sz w:val="18"/>
                <w:szCs w:val="18"/>
                <w:highlight w:val="none"/>
                <w:u w:val="none" w:color="auto"/>
                <w:lang w:val="en-US" w:eastAsia="zh-CN" w:bidi="ar-SA"/>
              </w:rPr>
            </w:pPr>
          </w:p>
        </w:tc>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kern w:val="2"/>
                <w:sz w:val="18"/>
                <w:szCs w:val="18"/>
                <w:highlight w:val="none"/>
                <w:u w:val="none" w:color="auto"/>
                <w:lang w:val="en-US" w:eastAsia="zh-CN" w:bidi="ar-SA"/>
              </w:rPr>
            </w:pPr>
            <w:r>
              <w:rPr>
                <w:rFonts w:hint="eastAsia" w:ascii="仿宋_GB2312" w:hAnsi="仿宋_GB2312" w:eastAsia="仿宋_GB2312" w:cs="仿宋_GB2312"/>
                <w:color w:val="auto"/>
                <w:kern w:val="0"/>
                <w:sz w:val="18"/>
                <w:szCs w:val="18"/>
                <w:highlight w:val="none"/>
                <w:u w:val="none" w:color="auto"/>
                <w:lang w:bidi="ar"/>
              </w:rPr>
              <w:t>学位类别</w:t>
            </w:r>
          </w:p>
        </w:tc>
        <w:tc>
          <w:tcPr>
            <w:tcW w:w="11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left"/>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eastAsia="zh-CN" w:bidi="ar"/>
              </w:rPr>
              <w:t>□</w:t>
            </w:r>
            <w:r>
              <w:rPr>
                <w:rFonts w:hint="eastAsia" w:ascii="仿宋_GB2312" w:hAnsi="仿宋_GB2312" w:eastAsia="仿宋_GB2312" w:cs="仿宋_GB2312"/>
                <w:color w:val="auto"/>
                <w:kern w:val="0"/>
                <w:sz w:val="18"/>
                <w:szCs w:val="18"/>
                <w:highlight w:val="none"/>
                <w:u w:val="none" w:color="auto"/>
                <w:lang w:bidi="ar"/>
              </w:rPr>
              <w:t>全日制</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left"/>
              <w:rPr>
                <w:rFonts w:ascii="仿宋_GB2312" w:hAnsi="仿宋_GB2312" w:eastAsia="仿宋_GB2312" w:cs="仿宋_GB2312"/>
                <w:color w:val="auto"/>
                <w:kern w:val="2"/>
                <w:sz w:val="18"/>
                <w:szCs w:val="18"/>
                <w:highlight w:val="none"/>
                <w:u w:val="none" w:color="auto"/>
                <w:lang w:val="en-US" w:eastAsia="zh-CN" w:bidi="ar-SA"/>
              </w:rPr>
            </w:pPr>
            <w:r>
              <w:rPr>
                <w:rFonts w:hint="eastAsia" w:ascii="仿宋_GB2312" w:hAnsi="仿宋_GB2312" w:eastAsia="仿宋_GB2312" w:cs="仿宋_GB2312"/>
                <w:color w:val="auto"/>
                <w:kern w:val="0"/>
                <w:sz w:val="18"/>
                <w:szCs w:val="18"/>
                <w:highlight w:val="none"/>
                <w:u w:val="none" w:color="auto"/>
                <w:lang w:eastAsia="zh-CN" w:bidi="ar"/>
              </w:rPr>
              <w:t>□非全日制</w:t>
            </w:r>
          </w:p>
        </w:tc>
        <w:tc>
          <w:tcPr>
            <w:tcW w:w="6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kern w:val="2"/>
                <w:sz w:val="18"/>
                <w:szCs w:val="18"/>
                <w:highlight w:val="none"/>
                <w:u w:val="none" w:color="auto"/>
                <w:lang w:val="en-US" w:eastAsia="zh-CN" w:bidi="ar-SA"/>
              </w:rPr>
            </w:pPr>
            <w:r>
              <w:rPr>
                <w:rFonts w:hint="eastAsia" w:ascii="仿宋_GB2312" w:hAnsi="仿宋_GB2312" w:eastAsia="仿宋_GB2312" w:cs="仿宋_GB2312"/>
                <w:color w:val="auto"/>
                <w:kern w:val="0"/>
                <w:sz w:val="18"/>
                <w:szCs w:val="18"/>
                <w:highlight w:val="none"/>
                <w:u w:val="none" w:color="auto"/>
                <w:lang w:bidi="ar"/>
              </w:rPr>
              <w:t>最高学历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rPr>
                <w:rFonts w:ascii="仿宋_GB2312" w:hAnsi="仿宋_GB2312" w:eastAsia="仿宋_GB2312" w:cs="仿宋_GB2312"/>
                <w:color w:val="auto"/>
                <w:kern w:val="2"/>
                <w:sz w:val="18"/>
                <w:szCs w:val="18"/>
                <w:highlight w:val="none"/>
                <w:u w:val="none" w:color="auto"/>
                <w:lang w:val="en-US" w:eastAsia="zh-CN" w:bidi="ar-SA"/>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kern w:val="2"/>
                <w:sz w:val="18"/>
                <w:szCs w:val="18"/>
                <w:highlight w:val="none"/>
                <w:u w:val="none" w:color="auto"/>
                <w:lang w:val="en-US" w:eastAsia="zh-CN" w:bidi="ar-SA"/>
              </w:rPr>
            </w:pPr>
            <w:r>
              <w:rPr>
                <w:rFonts w:hint="eastAsia" w:ascii="仿宋_GB2312" w:hAnsi="仿宋_GB2312" w:eastAsia="仿宋_GB2312" w:cs="仿宋_GB2312"/>
                <w:color w:val="auto"/>
                <w:kern w:val="0"/>
                <w:sz w:val="18"/>
                <w:szCs w:val="18"/>
                <w:highlight w:val="none"/>
                <w:u w:val="none" w:color="auto"/>
                <w:lang w:bidi="ar"/>
              </w:rPr>
              <w:t>学历类别</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left"/>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eastAsia="zh-CN" w:bidi="ar"/>
              </w:rPr>
              <w:t>□</w:t>
            </w:r>
            <w:r>
              <w:rPr>
                <w:rFonts w:hint="eastAsia" w:ascii="仿宋_GB2312" w:hAnsi="仿宋_GB2312" w:eastAsia="仿宋_GB2312" w:cs="仿宋_GB2312"/>
                <w:color w:val="auto"/>
                <w:kern w:val="0"/>
                <w:sz w:val="18"/>
                <w:szCs w:val="18"/>
                <w:highlight w:val="none"/>
                <w:u w:val="none" w:color="auto"/>
                <w:lang w:bidi="ar"/>
              </w:rPr>
              <w:t>全日制</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left"/>
              <w:rPr>
                <w:rFonts w:ascii="仿宋_GB2312" w:hAnsi="仿宋_GB2312" w:eastAsia="仿宋_GB2312" w:cs="仿宋_GB2312"/>
                <w:color w:val="auto"/>
                <w:kern w:val="2"/>
                <w:sz w:val="18"/>
                <w:szCs w:val="18"/>
                <w:highlight w:val="none"/>
                <w:u w:val="none" w:color="auto"/>
                <w:lang w:val="en-US" w:eastAsia="zh-CN" w:bidi="ar-SA"/>
              </w:rPr>
            </w:pPr>
            <w:r>
              <w:rPr>
                <w:rFonts w:hint="eastAsia" w:ascii="仿宋_GB2312" w:hAnsi="仿宋_GB2312" w:eastAsia="仿宋_GB2312" w:cs="仿宋_GB2312"/>
                <w:color w:val="auto"/>
                <w:kern w:val="0"/>
                <w:sz w:val="18"/>
                <w:szCs w:val="18"/>
                <w:highlight w:val="none"/>
                <w:u w:val="none" w:color="auto"/>
                <w:lang w:eastAsia="zh-CN" w:bidi="ar"/>
              </w:rPr>
              <w:t>□非全日制</w:t>
            </w:r>
          </w:p>
        </w:tc>
      </w:tr>
      <w:tr>
        <w:tblPrEx>
          <w:tblCellMar>
            <w:top w:w="0" w:type="dxa"/>
            <w:left w:w="108" w:type="dxa"/>
            <w:bottom w:w="0" w:type="dxa"/>
            <w:right w:w="108" w:type="dxa"/>
          </w:tblCellMar>
        </w:tblPrEx>
        <w:trPr>
          <w:trHeight w:val="90" w:hRule="atLeast"/>
        </w:trPr>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工作</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单位</w:t>
            </w:r>
          </w:p>
        </w:tc>
        <w:tc>
          <w:tcPr>
            <w:tcW w:w="19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34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单位地址</w:t>
            </w:r>
          </w:p>
        </w:tc>
        <w:tc>
          <w:tcPr>
            <w:tcW w:w="17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hint="eastAsia" w:ascii="仿宋_GB2312" w:hAnsi="仿宋_GB2312" w:eastAsia="仿宋_GB2312" w:cs="仿宋_GB2312"/>
                <w:color w:val="auto"/>
                <w:kern w:val="0"/>
                <w:sz w:val="18"/>
                <w:szCs w:val="18"/>
                <w:highlight w:val="none"/>
                <w:u w:val="none" w:color="auto"/>
                <w:lang w:bidi="ar"/>
              </w:rPr>
            </w:pPr>
          </w:p>
        </w:tc>
        <w:tc>
          <w:tcPr>
            <w:tcW w:w="18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kern w:val="0"/>
                <w:sz w:val="18"/>
                <w:szCs w:val="18"/>
                <w:highlight w:val="none"/>
                <w:u w:val="none" w:color="auto"/>
                <w:lang w:eastAsia="zh-CN" w:bidi="ar"/>
              </w:rPr>
            </w:pPr>
            <w:r>
              <w:rPr>
                <w:rFonts w:hint="eastAsia" w:ascii="仿宋_GB2312" w:hAnsi="仿宋_GB2312" w:eastAsia="仿宋_GB2312" w:cs="仿宋_GB2312"/>
                <w:color w:val="auto"/>
                <w:kern w:val="0"/>
                <w:sz w:val="18"/>
                <w:szCs w:val="18"/>
                <w:highlight w:val="none"/>
                <w:u w:val="none" w:color="auto"/>
                <w:lang w:eastAsia="zh-CN" w:bidi="ar"/>
              </w:rPr>
              <w:t>首次来梅</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sz w:val="18"/>
                <w:szCs w:val="18"/>
                <w:highlight w:val="none"/>
                <w:u w:val="none" w:color="auto"/>
                <w:lang w:eastAsia="zh-CN"/>
              </w:rPr>
            </w:pPr>
            <w:r>
              <w:rPr>
                <w:rFonts w:hint="eastAsia" w:ascii="仿宋_GB2312" w:hAnsi="仿宋_GB2312" w:eastAsia="仿宋_GB2312" w:cs="仿宋_GB2312"/>
                <w:color w:val="auto"/>
                <w:kern w:val="0"/>
                <w:sz w:val="18"/>
                <w:szCs w:val="18"/>
                <w:highlight w:val="none"/>
                <w:u w:val="none" w:color="auto"/>
                <w:lang w:eastAsia="zh-CN" w:bidi="ar"/>
              </w:rPr>
              <w:t>工作</w:t>
            </w:r>
            <w:r>
              <w:rPr>
                <w:rFonts w:hint="eastAsia" w:ascii="仿宋_GB2312" w:hAnsi="仿宋_GB2312" w:eastAsia="仿宋_GB2312" w:cs="仿宋_GB2312"/>
                <w:color w:val="auto"/>
                <w:kern w:val="0"/>
                <w:sz w:val="18"/>
                <w:szCs w:val="18"/>
                <w:highlight w:val="none"/>
                <w:u w:val="none" w:color="auto"/>
                <w:lang w:bidi="ar"/>
              </w:rPr>
              <w:t>时间</w:t>
            </w:r>
            <w:r>
              <w:rPr>
                <w:rFonts w:hint="eastAsia" w:ascii="仿宋_GB2312" w:hAnsi="仿宋_GB2312" w:eastAsia="仿宋_GB2312" w:cs="仿宋_GB2312"/>
                <w:color w:val="auto"/>
                <w:kern w:val="0"/>
                <w:sz w:val="18"/>
                <w:szCs w:val="18"/>
                <w:highlight w:val="none"/>
                <w:u w:val="none" w:color="auto"/>
                <w:lang w:eastAsia="zh-CN" w:bidi="ar"/>
              </w:rPr>
              <w:t>（年</w:t>
            </w:r>
            <w:r>
              <w:rPr>
                <w:rFonts w:hint="eastAsia" w:ascii="仿宋_GB2312" w:hAnsi="仿宋_GB2312" w:eastAsia="仿宋_GB2312" w:cs="仿宋_GB2312"/>
                <w:color w:val="auto"/>
                <w:kern w:val="0"/>
                <w:sz w:val="18"/>
                <w:szCs w:val="18"/>
                <w:highlight w:val="none"/>
                <w:u w:val="none" w:color="auto"/>
                <w:lang w:val="en-US" w:eastAsia="zh-CN" w:bidi="ar"/>
              </w:rPr>
              <w:t>/月)</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491" w:hRule="atLeast"/>
        </w:trPr>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default" w:ascii="仿宋_GB2312" w:hAnsi="仿宋_GB2312" w:eastAsia="仿宋_GB2312" w:cs="仿宋_GB2312"/>
                <w:color w:val="auto"/>
                <w:sz w:val="18"/>
                <w:szCs w:val="18"/>
                <w:highlight w:val="none"/>
                <w:u w:val="none" w:color="auto"/>
                <w:lang w:val="en-US" w:eastAsia="zh-CN"/>
              </w:rPr>
            </w:pPr>
            <w:r>
              <w:rPr>
                <w:rFonts w:hint="eastAsia" w:ascii="仿宋_GB2312" w:hAnsi="仿宋_GB2312" w:eastAsia="仿宋_GB2312" w:cs="仿宋_GB2312"/>
                <w:color w:val="auto"/>
                <w:kern w:val="0"/>
                <w:sz w:val="18"/>
                <w:szCs w:val="18"/>
                <w:highlight w:val="none"/>
                <w:u w:val="none" w:color="auto"/>
                <w:lang w:eastAsia="zh-CN" w:bidi="ar"/>
              </w:rPr>
              <w:t>现</w:t>
            </w:r>
            <w:r>
              <w:rPr>
                <w:rFonts w:hint="eastAsia" w:ascii="仿宋_GB2312" w:hAnsi="仿宋_GB2312" w:eastAsia="仿宋_GB2312" w:cs="仿宋_GB2312"/>
                <w:color w:val="auto"/>
                <w:kern w:val="0"/>
                <w:sz w:val="18"/>
                <w:szCs w:val="18"/>
                <w:highlight w:val="none"/>
                <w:u w:val="none" w:color="auto"/>
                <w:lang w:bidi="ar"/>
              </w:rPr>
              <w:t>社保</w:t>
            </w:r>
            <w:r>
              <w:rPr>
                <w:rFonts w:hint="eastAsia" w:ascii="仿宋_GB2312" w:hAnsi="仿宋_GB2312" w:eastAsia="仿宋_GB2312" w:cs="仿宋_GB2312"/>
                <w:color w:val="auto"/>
                <w:kern w:val="0"/>
                <w:sz w:val="18"/>
                <w:szCs w:val="18"/>
                <w:highlight w:val="none"/>
                <w:u w:val="none" w:color="auto"/>
                <w:lang w:eastAsia="zh-CN" w:bidi="ar"/>
              </w:rPr>
              <w:t>缴交</w:t>
            </w:r>
            <w:r>
              <w:rPr>
                <w:rFonts w:hint="eastAsia" w:ascii="仿宋_GB2312" w:hAnsi="仿宋_GB2312" w:eastAsia="仿宋_GB2312" w:cs="仿宋_GB2312"/>
                <w:color w:val="auto"/>
                <w:kern w:val="0"/>
                <w:sz w:val="18"/>
                <w:szCs w:val="18"/>
                <w:highlight w:val="none"/>
                <w:u w:val="none" w:color="auto"/>
                <w:lang w:bidi="ar"/>
              </w:rPr>
              <w:t>单位</w:t>
            </w:r>
          </w:p>
        </w:tc>
        <w:tc>
          <w:tcPr>
            <w:tcW w:w="19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34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eastAsia="zh-CN" w:bidi="ar"/>
              </w:rPr>
              <w:t>现社保开始</w:t>
            </w:r>
            <w:r>
              <w:rPr>
                <w:rFonts w:hint="eastAsia" w:ascii="仿宋_GB2312" w:hAnsi="仿宋_GB2312" w:eastAsia="仿宋_GB2312" w:cs="仿宋_GB2312"/>
                <w:color w:val="auto"/>
                <w:kern w:val="0"/>
                <w:sz w:val="18"/>
                <w:szCs w:val="18"/>
                <w:highlight w:val="none"/>
                <w:u w:val="none" w:color="auto"/>
                <w:lang w:bidi="ar"/>
              </w:rPr>
              <w:t>缴交时间</w:t>
            </w:r>
          </w:p>
        </w:tc>
        <w:tc>
          <w:tcPr>
            <w:tcW w:w="17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8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hint="eastAsia" w:ascii="仿宋_GB2312" w:hAnsi="仿宋_GB2312" w:eastAsia="仿宋_GB2312" w:cs="仿宋_GB2312"/>
                <w:color w:val="auto"/>
                <w:sz w:val="18"/>
                <w:szCs w:val="18"/>
                <w:highlight w:val="none"/>
                <w:u w:val="none" w:color="auto"/>
                <w:lang w:eastAsia="zh-CN"/>
              </w:rPr>
            </w:pPr>
            <w:r>
              <w:rPr>
                <w:rFonts w:hint="eastAsia" w:ascii="仿宋_GB2312" w:hAnsi="仿宋_GB2312" w:eastAsia="仿宋_GB2312" w:cs="仿宋_GB2312"/>
                <w:color w:val="auto"/>
                <w:sz w:val="18"/>
                <w:szCs w:val="18"/>
                <w:highlight w:val="none"/>
                <w:u w:val="none" w:color="auto"/>
                <w:lang w:eastAsia="zh-CN"/>
              </w:rPr>
              <w:t>申报时是否在缴</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hint="eastAsia" w:ascii="仿宋_GB2312" w:hAnsi="仿宋_GB2312" w:eastAsia="仿宋_GB2312" w:cs="仿宋_GB2312"/>
                <w:color w:val="auto"/>
                <w:kern w:val="0"/>
                <w:sz w:val="18"/>
                <w:szCs w:val="18"/>
                <w:highlight w:val="none"/>
                <w:u w:val="none" w:color="auto"/>
                <w:lang w:eastAsia="zh-CN" w:bidi="ar"/>
              </w:rPr>
            </w:pPr>
            <w:r>
              <w:rPr>
                <w:rFonts w:hint="eastAsia" w:ascii="仿宋_GB2312" w:hAnsi="仿宋_GB2312" w:eastAsia="仿宋_GB2312" w:cs="仿宋_GB2312"/>
                <w:color w:val="auto"/>
                <w:kern w:val="0"/>
                <w:sz w:val="18"/>
                <w:szCs w:val="18"/>
                <w:highlight w:val="none"/>
                <w:u w:val="none" w:color="auto"/>
                <w:lang w:eastAsia="zh-CN" w:bidi="ar"/>
              </w:rPr>
              <w:t>□是</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eastAsia="zh-CN" w:bidi="ar"/>
              </w:rPr>
              <w:t>□否</w:t>
            </w:r>
          </w:p>
        </w:tc>
      </w:tr>
      <w:tr>
        <w:tblPrEx>
          <w:tblCellMar>
            <w:top w:w="0" w:type="dxa"/>
            <w:left w:w="108" w:type="dxa"/>
            <w:bottom w:w="0" w:type="dxa"/>
            <w:right w:w="108" w:type="dxa"/>
          </w:tblCellMar>
        </w:tblPrEx>
        <w:trPr>
          <w:trHeight w:val="1468" w:hRule="atLeast"/>
        </w:trPr>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sz w:val="18"/>
                <w:szCs w:val="18"/>
                <w:highlight w:val="none"/>
                <w:u w:val="none" w:color="auto"/>
                <w:lang w:eastAsia="zh-CN"/>
              </w:rPr>
            </w:pPr>
            <w:r>
              <w:rPr>
                <w:rFonts w:hint="eastAsia" w:ascii="仿宋_GB2312" w:hAnsi="仿宋_GB2312" w:eastAsia="仿宋_GB2312" w:cs="仿宋_GB2312"/>
                <w:color w:val="auto"/>
                <w:kern w:val="0"/>
                <w:sz w:val="18"/>
                <w:szCs w:val="18"/>
                <w:highlight w:val="none"/>
                <w:u w:val="none" w:color="auto"/>
                <w:lang w:bidi="ar"/>
              </w:rPr>
              <w:t>申报保障层次</w:t>
            </w:r>
            <w:r>
              <w:rPr>
                <w:rFonts w:hint="eastAsia" w:ascii="仿宋_GB2312" w:hAnsi="仿宋_GB2312" w:eastAsia="仿宋_GB2312" w:cs="仿宋_GB2312"/>
                <w:color w:val="auto"/>
                <w:kern w:val="0"/>
                <w:sz w:val="18"/>
                <w:szCs w:val="18"/>
                <w:highlight w:val="none"/>
                <w:u w:val="none" w:color="auto"/>
                <w:lang w:eastAsia="zh-CN" w:bidi="ar"/>
              </w:rPr>
              <w:t>（</w:t>
            </w:r>
            <w:r>
              <w:rPr>
                <w:rFonts w:hint="eastAsia" w:ascii="仿宋_GB2312" w:hAnsi="仿宋_GB2312" w:eastAsia="仿宋_GB2312" w:cs="仿宋_GB2312"/>
                <w:color w:val="auto"/>
                <w:kern w:val="0"/>
                <w:sz w:val="18"/>
                <w:szCs w:val="18"/>
                <w:highlight w:val="none"/>
                <w:u w:val="none" w:color="auto"/>
                <w:lang w:val="en-US" w:eastAsia="zh-CN" w:bidi="ar"/>
              </w:rPr>
              <w:t>1-6型保障对象</w:t>
            </w:r>
            <w:r>
              <w:rPr>
                <w:rFonts w:hint="eastAsia" w:ascii="仿宋_GB2312" w:hAnsi="仿宋_GB2312" w:eastAsia="仿宋_GB2312" w:cs="仿宋_GB2312"/>
                <w:color w:val="auto"/>
                <w:kern w:val="0"/>
                <w:sz w:val="18"/>
                <w:szCs w:val="18"/>
                <w:highlight w:val="none"/>
                <w:u w:val="none" w:color="auto"/>
                <w:lang w:eastAsia="zh-CN" w:bidi="ar"/>
              </w:rPr>
              <w:t>）</w:t>
            </w:r>
          </w:p>
        </w:tc>
        <w:tc>
          <w:tcPr>
            <w:tcW w:w="327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p>
        </w:tc>
        <w:tc>
          <w:tcPr>
            <w:tcW w:w="17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人才类别</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sz w:val="18"/>
                <w:szCs w:val="18"/>
                <w:highlight w:val="none"/>
                <w:u w:val="none" w:color="auto"/>
                <w:lang w:eastAsia="zh-CN"/>
              </w:rPr>
            </w:pPr>
            <w:r>
              <w:rPr>
                <w:rFonts w:hint="eastAsia" w:ascii="仿宋_GB2312" w:hAnsi="仿宋_GB2312" w:eastAsia="仿宋_GB2312" w:cs="仿宋_GB2312"/>
                <w:color w:val="auto"/>
                <w:kern w:val="0"/>
                <w:sz w:val="18"/>
                <w:szCs w:val="18"/>
                <w:highlight w:val="none"/>
                <w:u w:val="none" w:color="auto"/>
                <w:lang w:eastAsia="zh-CN" w:bidi="ar"/>
              </w:rPr>
              <w:t>（申报保障层次所依据的人才层次</w:t>
            </w:r>
            <w:r>
              <w:rPr>
                <w:rFonts w:hint="eastAsia" w:ascii="仿宋_GB2312" w:hAnsi="仿宋_GB2312" w:eastAsia="仿宋_GB2312" w:cs="仿宋_GB2312"/>
                <w:color w:val="auto"/>
                <w:kern w:val="0"/>
                <w:sz w:val="18"/>
                <w:szCs w:val="18"/>
                <w:highlight w:val="none"/>
                <w:u w:val="none" w:color="auto"/>
                <w:lang w:bidi="ar"/>
              </w:rPr>
              <w:t>学历、职称、技能等级等</w:t>
            </w:r>
            <w:r>
              <w:rPr>
                <w:rFonts w:hint="eastAsia" w:ascii="仿宋_GB2312" w:hAnsi="仿宋_GB2312" w:eastAsia="仿宋_GB2312" w:cs="仿宋_GB2312"/>
                <w:color w:val="auto"/>
                <w:kern w:val="0"/>
                <w:sz w:val="18"/>
                <w:szCs w:val="18"/>
                <w:highlight w:val="none"/>
                <w:u w:val="none" w:color="auto"/>
                <w:lang w:eastAsia="zh-CN" w:bidi="ar"/>
              </w:rPr>
              <w:t>）</w:t>
            </w:r>
          </w:p>
        </w:tc>
        <w:tc>
          <w:tcPr>
            <w:tcW w:w="29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584" w:hRule="atLeast"/>
        </w:trPr>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现 住 址</w:t>
            </w:r>
          </w:p>
        </w:tc>
        <w:tc>
          <w:tcPr>
            <w:tcW w:w="327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p>
        </w:tc>
        <w:tc>
          <w:tcPr>
            <w:tcW w:w="175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kern w:val="2"/>
                <w:sz w:val="18"/>
                <w:szCs w:val="18"/>
                <w:highlight w:val="none"/>
                <w:u w:val="none" w:color="auto"/>
                <w:lang w:val="en-US" w:eastAsia="zh-CN" w:bidi="ar-SA"/>
              </w:rPr>
            </w:pPr>
            <w:r>
              <w:rPr>
                <w:rFonts w:hint="eastAsia" w:ascii="仿宋_GB2312" w:hAnsi="仿宋_GB2312" w:eastAsia="仿宋_GB2312" w:cs="仿宋_GB2312"/>
                <w:color w:val="auto"/>
                <w:kern w:val="0"/>
                <w:sz w:val="18"/>
                <w:szCs w:val="18"/>
                <w:highlight w:val="none"/>
                <w:u w:val="none" w:color="auto"/>
                <w:lang w:eastAsia="zh-CN" w:bidi="ar"/>
              </w:rPr>
              <w:t>现</w:t>
            </w:r>
            <w:r>
              <w:rPr>
                <w:rFonts w:hint="eastAsia" w:ascii="仿宋_GB2312" w:hAnsi="仿宋_GB2312" w:eastAsia="仿宋_GB2312" w:cs="仿宋_GB2312"/>
                <w:color w:val="auto"/>
                <w:kern w:val="0"/>
                <w:sz w:val="18"/>
                <w:szCs w:val="18"/>
                <w:highlight w:val="none"/>
                <w:u w:val="none" w:color="auto"/>
                <w:lang w:bidi="ar"/>
              </w:rPr>
              <w:t>户籍地址</w:t>
            </w:r>
          </w:p>
        </w:tc>
        <w:tc>
          <w:tcPr>
            <w:tcW w:w="29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kern w:val="2"/>
                <w:sz w:val="18"/>
                <w:szCs w:val="18"/>
                <w:highlight w:val="none"/>
                <w:u w:val="none" w:color="auto"/>
                <w:lang w:val="en-US" w:eastAsia="zh-CN" w:bidi="ar-SA"/>
              </w:rPr>
            </w:pPr>
          </w:p>
        </w:tc>
      </w:tr>
      <w:tr>
        <w:tblPrEx>
          <w:tblCellMar>
            <w:top w:w="0" w:type="dxa"/>
            <w:left w:w="108" w:type="dxa"/>
            <w:bottom w:w="0" w:type="dxa"/>
            <w:right w:w="108" w:type="dxa"/>
          </w:tblCellMar>
        </w:tblPrEx>
        <w:trPr>
          <w:trHeight w:val="564" w:hRule="atLeast"/>
        </w:trPr>
        <w:tc>
          <w:tcPr>
            <w:tcW w:w="9015"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申请人家庭成员情况（配偶及未成年子女）</w:t>
            </w:r>
          </w:p>
        </w:tc>
      </w:tr>
      <w:tr>
        <w:tblPrEx>
          <w:tblCellMar>
            <w:top w:w="0" w:type="dxa"/>
            <w:left w:w="108" w:type="dxa"/>
            <w:bottom w:w="0" w:type="dxa"/>
            <w:right w:w="108" w:type="dxa"/>
          </w:tblCellMar>
        </w:tblPrEx>
        <w:trPr>
          <w:trHeight w:val="1306"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与申请人关系</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姓</w:t>
            </w:r>
            <w:r>
              <w:rPr>
                <w:rStyle w:val="12"/>
                <w:rFonts w:hAnsi="仿宋_GB2312"/>
                <w:color w:val="auto"/>
                <w:sz w:val="18"/>
                <w:szCs w:val="18"/>
                <w:highlight w:val="none"/>
                <w:u w:val="none" w:color="auto"/>
                <w:lang w:bidi="ar"/>
              </w:rPr>
              <w:t>名</w:t>
            </w:r>
          </w:p>
        </w:tc>
        <w:tc>
          <w:tcPr>
            <w:tcW w:w="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性别</w:t>
            </w:r>
          </w:p>
        </w:tc>
        <w:tc>
          <w:tcPr>
            <w:tcW w:w="60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婚姻状况</w:t>
            </w:r>
          </w:p>
        </w:tc>
        <w:tc>
          <w:tcPr>
            <w:tcW w:w="1397" w:type="dxa"/>
            <w:gridSpan w:val="3"/>
            <w:tcBorders>
              <w:top w:val="single" w:color="000000" w:sz="4" w:space="0"/>
              <w:left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身份证号码</w:t>
            </w:r>
          </w:p>
        </w:tc>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学历</w:t>
            </w:r>
          </w:p>
        </w:tc>
        <w:tc>
          <w:tcPr>
            <w:tcW w:w="167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工作/学习单位</w:t>
            </w:r>
          </w:p>
        </w:tc>
        <w:tc>
          <w:tcPr>
            <w:tcW w:w="12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户籍地址</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eastAsia="zh-CN" w:bidi="ar"/>
              </w:rPr>
              <w:t>县内</w:t>
            </w:r>
            <w:r>
              <w:rPr>
                <w:rFonts w:hint="eastAsia" w:ascii="仿宋_GB2312" w:hAnsi="仿宋_GB2312" w:eastAsia="仿宋_GB2312" w:cs="仿宋_GB2312"/>
                <w:color w:val="auto"/>
                <w:kern w:val="0"/>
                <w:sz w:val="18"/>
                <w:szCs w:val="18"/>
                <w:highlight w:val="none"/>
                <w:u w:val="none" w:color="auto"/>
                <w:lang w:bidi="ar"/>
              </w:rPr>
              <w:t>有无房产</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近五年</w:t>
            </w:r>
            <w:r>
              <w:rPr>
                <w:rFonts w:hint="eastAsia" w:ascii="仿宋_GB2312" w:hAnsi="仿宋_GB2312" w:eastAsia="仿宋_GB2312" w:cs="仿宋_GB2312"/>
                <w:color w:val="auto"/>
                <w:kern w:val="0"/>
                <w:sz w:val="18"/>
                <w:szCs w:val="18"/>
                <w:highlight w:val="none"/>
                <w:u w:val="none" w:color="auto"/>
                <w:lang w:eastAsia="zh-CN" w:bidi="ar"/>
              </w:rPr>
              <w:t>县内</w:t>
            </w:r>
            <w:r>
              <w:rPr>
                <w:rFonts w:hint="eastAsia" w:ascii="仿宋_GB2312" w:hAnsi="仿宋_GB2312" w:eastAsia="仿宋_GB2312" w:cs="仿宋_GB2312"/>
                <w:color w:val="auto"/>
                <w:kern w:val="0"/>
                <w:sz w:val="18"/>
                <w:szCs w:val="18"/>
                <w:highlight w:val="none"/>
                <w:u w:val="none" w:color="auto"/>
                <w:lang w:bidi="ar"/>
              </w:rPr>
              <w:t>有无商品住房买卖行为</w:t>
            </w:r>
          </w:p>
        </w:tc>
      </w:tr>
      <w:tr>
        <w:tblPrEx>
          <w:tblCellMar>
            <w:top w:w="0" w:type="dxa"/>
            <w:left w:w="108" w:type="dxa"/>
            <w:bottom w:w="0" w:type="dxa"/>
            <w:right w:w="108" w:type="dxa"/>
          </w:tblCellMar>
        </w:tblPrEx>
        <w:trPr>
          <w:trHeight w:val="435"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hint="eastAsia" w:ascii="仿宋_GB2312" w:hAnsi="仿宋_GB2312" w:eastAsia="仿宋_GB2312" w:cs="仿宋_GB2312"/>
                <w:color w:val="auto"/>
                <w:sz w:val="18"/>
                <w:szCs w:val="18"/>
                <w:highlight w:val="none"/>
                <w:u w:val="none" w:color="auto"/>
                <w:lang w:eastAsia="zh-CN"/>
              </w:rPr>
            </w:pPr>
          </w:p>
        </w:tc>
        <w:tc>
          <w:tcPr>
            <w:tcW w:w="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3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67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2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435"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3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67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2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435"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3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67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2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435"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3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67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2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rPr>
                <w:rFonts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3280" w:hRule="atLeast"/>
        </w:trPr>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sz w:val="18"/>
                <w:szCs w:val="18"/>
                <w:highlight w:val="none"/>
                <w:u w:val="none" w:color="auto"/>
                <w:lang w:eastAsia="zh-CN"/>
              </w:rPr>
            </w:pPr>
            <w:r>
              <w:rPr>
                <w:rFonts w:hint="eastAsia" w:ascii="仿宋_GB2312" w:hAnsi="仿宋_GB2312" w:eastAsia="仿宋_GB2312" w:cs="仿宋_GB2312"/>
                <w:color w:val="auto"/>
                <w:kern w:val="0"/>
                <w:sz w:val="18"/>
                <w:szCs w:val="18"/>
                <w:highlight w:val="none"/>
                <w:u w:val="none" w:color="auto"/>
                <w:lang w:bidi="ar"/>
              </w:rPr>
              <w:t>学习、工作简历</w:t>
            </w:r>
          </w:p>
        </w:tc>
        <w:tc>
          <w:tcPr>
            <w:tcW w:w="8010"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left"/>
              <w:rPr>
                <w:rFonts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2392" w:hRule="atLeast"/>
        </w:trPr>
        <w:tc>
          <w:tcPr>
            <w:tcW w:w="1005"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hint="eastAsia" w:ascii="仿宋_GB2312" w:hAnsi="仿宋_GB2312" w:eastAsia="仿宋_GB2312" w:cs="仿宋_GB2312"/>
                <w:color w:val="auto"/>
                <w:sz w:val="18"/>
                <w:szCs w:val="18"/>
                <w:highlight w:val="none"/>
                <w:u w:val="none" w:color="auto"/>
                <w:lang w:val="en-US" w:eastAsia="zh-CN"/>
              </w:rPr>
            </w:pPr>
            <w:r>
              <w:rPr>
                <w:rFonts w:hint="eastAsia" w:ascii="仿宋_GB2312" w:hAnsi="仿宋_GB2312" w:eastAsia="仿宋_GB2312" w:cs="仿宋_GB2312"/>
                <w:color w:val="auto"/>
                <w:kern w:val="0"/>
                <w:sz w:val="18"/>
                <w:szCs w:val="18"/>
                <w:highlight w:val="none"/>
                <w:u w:val="none" w:color="auto"/>
                <w:lang w:bidi="ar"/>
              </w:rPr>
              <w:t>本保障家庭（本人、配偶及未成年子女）是否已享受省、市（含县区）住房保障政策</w:t>
            </w:r>
          </w:p>
        </w:tc>
        <w:tc>
          <w:tcPr>
            <w:tcW w:w="8010" w:type="dxa"/>
            <w:gridSpan w:val="16"/>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both"/>
              <w:textAlignment w:val="auto"/>
              <w:rPr>
                <w:rFonts w:hint="eastAsia" w:ascii="仿宋_GB2312" w:hAnsi="仿宋_GB2312" w:eastAsia="仿宋_GB2312" w:cs="仿宋_GB2312"/>
                <w:color w:val="auto"/>
                <w:kern w:val="0"/>
                <w:sz w:val="18"/>
                <w:szCs w:val="18"/>
                <w:highlight w:val="none"/>
                <w:u w:val="none" w:color="auto"/>
                <w:lang w:eastAsia="zh-CN" w:bidi="ar"/>
              </w:rPr>
            </w:pPr>
            <w:r>
              <w:rPr>
                <w:rFonts w:hint="eastAsia" w:ascii="仿宋_GB2312" w:hAnsi="仿宋_GB2312" w:eastAsia="仿宋_GB2312" w:cs="仿宋_GB2312"/>
                <w:color w:val="auto"/>
                <w:kern w:val="0"/>
                <w:sz w:val="18"/>
                <w:szCs w:val="18"/>
                <w:highlight w:val="none"/>
                <w:u w:val="none" w:color="auto"/>
                <w:lang w:eastAsia="zh-CN" w:bidi="ar"/>
              </w:rPr>
              <w:t>□是</w:t>
            </w: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eastAsia="zh-CN" w:bidi="ar"/>
              </w:rPr>
              <w:t>□否</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left"/>
              <w:textAlignment w:val="center"/>
              <w:rPr>
                <w:rFonts w:hint="eastAsia" w:ascii="仿宋_GB2312" w:hAnsi="仿宋_GB2312" w:eastAsia="仿宋_GB2312" w:cs="仿宋_GB2312"/>
                <w:color w:val="auto"/>
                <w:kern w:val="0"/>
                <w:sz w:val="18"/>
                <w:szCs w:val="18"/>
                <w:highlight w:val="none"/>
                <w:u w:val="none" w:color="auto"/>
                <w:lang w:eastAsia="zh-CN" w:bidi="ar"/>
              </w:rPr>
            </w:pPr>
            <w:r>
              <w:rPr>
                <w:rFonts w:hint="eastAsia" w:ascii="仿宋_GB2312" w:hAnsi="仿宋_GB2312" w:eastAsia="仿宋_GB2312" w:cs="仿宋_GB2312"/>
                <w:color w:val="auto"/>
                <w:kern w:val="0"/>
                <w:sz w:val="18"/>
                <w:szCs w:val="18"/>
                <w:highlight w:val="none"/>
                <w:u w:val="none" w:color="auto"/>
                <w:lang w:eastAsia="zh-CN" w:bidi="ar"/>
              </w:rPr>
              <w:t>享受住房保障政策及类别（层次）：</w:t>
            </w:r>
            <w:r>
              <w:rPr>
                <w:rFonts w:hint="eastAsia" w:ascii="仿宋_GB2312" w:hAnsi="仿宋_GB2312" w:eastAsia="仿宋_GB2312" w:cs="仿宋_GB2312"/>
                <w:color w:val="auto"/>
                <w:kern w:val="0"/>
                <w:sz w:val="18"/>
                <w:szCs w:val="18"/>
                <w:highlight w:val="none"/>
                <w:u w:val="none" w:color="auto"/>
                <w:lang w:bidi="ar"/>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left"/>
              <w:textAlignment w:val="center"/>
              <w:rPr>
                <w:rFonts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 xml:space="preserve">批准部门：                                                          </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left"/>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房屋坐落</w:t>
            </w:r>
            <w:r>
              <w:rPr>
                <w:rFonts w:hint="eastAsia" w:ascii="仿宋_GB2312" w:hAnsi="仿宋_GB2312" w:eastAsia="仿宋_GB2312" w:cs="仿宋_GB2312"/>
                <w:color w:val="auto"/>
                <w:kern w:val="0"/>
                <w:sz w:val="18"/>
                <w:szCs w:val="18"/>
                <w:highlight w:val="none"/>
                <w:u w:val="none" w:color="auto"/>
                <w:lang w:eastAsia="zh-CN" w:bidi="ar"/>
              </w:rPr>
              <w:t>（实物住房保障填报）</w:t>
            </w:r>
            <w:r>
              <w:rPr>
                <w:rFonts w:hint="eastAsia" w:ascii="仿宋_GB2312" w:hAnsi="仿宋_GB2312" w:eastAsia="仿宋_GB2312" w:cs="仿宋_GB2312"/>
                <w:color w:val="auto"/>
                <w:kern w:val="0"/>
                <w:sz w:val="18"/>
                <w:szCs w:val="18"/>
                <w:highlight w:val="none"/>
                <w:u w:val="none" w:color="auto"/>
                <w:lang w:bidi="ar"/>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left"/>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eastAsia="zh-CN" w:bidi="ar"/>
              </w:rPr>
              <w:t>享受</w:t>
            </w:r>
            <w:r>
              <w:rPr>
                <w:rFonts w:hint="eastAsia" w:ascii="仿宋_GB2312" w:hAnsi="仿宋_GB2312" w:eastAsia="仿宋_GB2312" w:cs="仿宋_GB2312"/>
                <w:color w:val="auto"/>
                <w:kern w:val="0"/>
                <w:sz w:val="18"/>
                <w:szCs w:val="18"/>
                <w:highlight w:val="none"/>
                <w:u w:val="none" w:color="auto"/>
                <w:lang w:bidi="ar"/>
              </w:rPr>
              <w:t>时间：      年     月至      年    月</w:t>
            </w:r>
          </w:p>
        </w:tc>
      </w:tr>
      <w:tr>
        <w:tblPrEx>
          <w:tblCellMar>
            <w:top w:w="0" w:type="dxa"/>
            <w:left w:w="108" w:type="dxa"/>
            <w:bottom w:w="0" w:type="dxa"/>
            <w:right w:w="108" w:type="dxa"/>
          </w:tblCellMar>
        </w:tblPrEx>
        <w:trPr>
          <w:trHeight w:val="4440" w:hRule="atLeast"/>
        </w:trPr>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申请人承诺</w:t>
            </w:r>
          </w:p>
        </w:tc>
        <w:tc>
          <w:tcPr>
            <w:tcW w:w="8010"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ind w:firstLine="360" w:firstLineChars="200"/>
              <w:jc w:val="left"/>
              <w:textAlignment w:val="center"/>
              <w:rPr>
                <w:rFonts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本人为解决住房困难，申请“好年华 聚福州”</w:t>
            </w:r>
            <w:r>
              <w:rPr>
                <w:rFonts w:hint="eastAsia" w:ascii="仿宋_GB2312" w:hAnsi="仿宋_GB2312" w:eastAsia="仿宋_GB2312" w:cs="仿宋_GB2312"/>
                <w:color w:val="auto"/>
                <w:kern w:val="0"/>
                <w:sz w:val="18"/>
                <w:szCs w:val="18"/>
                <w:highlight w:val="none"/>
                <w:u w:val="none" w:color="auto"/>
                <w:lang w:eastAsia="zh-CN" w:bidi="ar"/>
              </w:rPr>
              <w:t>闽清县</w:t>
            </w:r>
            <w:r>
              <w:rPr>
                <w:rFonts w:hint="eastAsia" w:ascii="仿宋_GB2312" w:hAnsi="仿宋_GB2312" w:eastAsia="仿宋_GB2312" w:cs="仿宋_GB2312"/>
                <w:color w:val="auto"/>
                <w:kern w:val="0"/>
                <w:sz w:val="18"/>
                <w:szCs w:val="18"/>
                <w:highlight w:val="none"/>
                <w:u w:val="none" w:color="auto"/>
                <w:lang w:bidi="ar"/>
              </w:rPr>
              <w:t>人才住房保障。以下所作承诺是本人真实意思表示：</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ind w:firstLine="360" w:firstLineChars="200"/>
              <w:jc w:val="left"/>
              <w:textAlignment w:val="center"/>
              <w:rPr>
                <w:rFonts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本人、配偶及未成年子女已经知晓“好年华 聚福州”</w:t>
            </w:r>
            <w:r>
              <w:rPr>
                <w:rFonts w:hint="eastAsia" w:ascii="仿宋_GB2312" w:hAnsi="仿宋_GB2312" w:eastAsia="仿宋_GB2312" w:cs="仿宋_GB2312"/>
                <w:color w:val="auto"/>
                <w:kern w:val="0"/>
                <w:sz w:val="18"/>
                <w:szCs w:val="18"/>
                <w:highlight w:val="none"/>
                <w:u w:val="none" w:color="auto"/>
                <w:lang w:eastAsia="zh-CN" w:bidi="ar"/>
              </w:rPr>
              <w:t>闽清县</w:t>
            </w:r>
            <w:r>
              <w:rPr>
                <w:rFonts w:hint="eastAsia" w:ascii="仿宋_GB2312" w:hAnsi="仿宋_GB2312" w:eastAsia="仿宋_GB2312" w:cs="仿宋_GB2312"/>
                <w:color w:val="auto"/>
                <w:kern w:val="0"/>
                <w:sz w:val="18"/>
                <w:szCs w:val="18"/>
                <w:highlight w:val="none"/>
                <w:u w:val="none" w:color="auto"/>
                <w:lang w:bidi="ar"/>
              </w:rPr>
              <w:t>人才住房保障资格认定事项告知的全部内容，了解《“好年华 聚福州”</w:t>
            </w:r>
            <w:r>
              <w:rPr>
                <w:rFonts w:hint="eastAsia" w:ascii="仿宋_GB2312" w:hAnsi="仿宋_GB2312" w:eastAsia="仿宋_GB2312" w:cs="仿宋_GB2312"/>
                <w:color w:val="auto"/>
                <w:kern w:val="0"/>
                <w:sz w:val="18"/>
                <w:szCs w:val="18"/>
                <w:highlight w:val="none"/>
                <w:u w:val="none" w:color="auto"/>
                <w:lang w:eastAsia="zh-CN" w:bidi="ar"/>
              </w:rPr>
              <w:t>闽清县</w:t>
            </w:r>
            <w:r>
              <w:rPr>
                <w:rFonts w:hint="eastAsia" w:ascii="仿宋_GB2312" w:hAnsi="仿宋_GB2312" w:eastAsia="仿宋_GB2312" w:cs="仿宋_GB2312"/>
                <w:color w:val="auto"/>
                <w:kern w:val="0"/>
                <w:sz w:val="18"/>
                <w:szCs w:val="18"/>
                <w:highlight w:val="none"/>
                <w:u w:val="none" w:color="auto"/>
                <w:lang w:bidi="ar"/>
              </w:rPr>
              <w:t>人才住房保障办法》及其实施细则规定的相关条件。本人已如实填报本保障家庭政策性实物住房优惠政策享受情况，已享受的租房政策，在购房后不再享受租金优惠、遵守文件规定在过渡期满后退房；承诺获得“好年华 聚福州”</w:t>
            </w:r>
            <w:r>
              <w:rPr>
                <w:rFonts w:hint="eastAsia" w:ascii="仿宋_GB2312" w:hAnsi="仿宋_GB2312" w:eastAsia="仿宋_GB2312" w:cs="仿宋_GB2312"/>
                <w:color w:val="auto"/>
                <w:kern w:val="0"/>
                <w:sz w:val="18"/>
                <w:szCs w:val="18"/>
                <w:highlight w:val="none"/>
                <w:u w:val="none" w:color="auto"/>
                <w:lang w:eastAsia="zh-CN" w:bidi="ar"/>
              </w:rPr>
              <w:t>闽清县</w:t>
            </w:r>
            <w:r>
              <w:rPr>
                <w:rFonts w:hint="eastAsia" w:ascii="仿宋_GB2312" w:hAnsi="仿宋_GB2312" w:eastAsia="仿宋_GB2312" w:cs="仿宋_GB2312"/>
                <w:color w:val="auto"/>
                <w:kern w:val="0"/>
                <w:sz w:val="18"/>
                <w:szCs w:val="18"/>
                <w:highlight w:val="none"/>
                <w:u w:val="none" w:color="auto"/>
                <w:lang w:bidi="ar"/>
              </w:rPr>
              <w:t>人才住房保障后，本保障家庭不再重复享受</w:t>
            </w:r>
            <w:r>
              <w:rPr>
                <w:rFonts w:hint="eastAsia" w:ascii="仿宋_GB2312" w:hAnsi="仿宋_GB2312" w:eastAsia="仿宋_GB2312" w:cs="仿宋_GB2312"/>
                <w:color w:val="auto"/>
                <w:kern w:val="0"/>
                <w:sz w:val="18"/>
                <w:szCs w:val="18"/>
                <w:highlight w:val="none"/>
                <w:u w:val="none" w:color="auto"/>
                <w:lang w:eastAsia="zh-CN" w:bidi="ar"/>
              </w:rPr>
              <w:t>福建省省级、</w:t>
            </w:r>
            <w:r>
              <w:rPr>
                <w:rFonts w:hint="eastAsia" w:ascii="仿宋_GB2312" w:hAnsi="仿宋_GB2312" w:eastAsia="仿宋_GB2312" w:cs="仿宋_GB2312"/>
                <w:color w:val="auto"/>
                <w:kern w:val="0"/>
                <w:sz w:val="18"/>
                <w:szCs w:val="18"/>
                <w:highlight w:val="none"/>
                <w:u w:val="none" w:color="auto"/>
                <w:lang w:bidi="ar"/>
              </w:rPr>
              <w:t>福州市市级、</w:t>
            </w:r>
            <w:r>
              <w:rPr>
                <w:rFonts w:hint="eastAsia" w:ascii="仿宋_GB2312" w:hAnsi="仿宋_GB2312" w:eastAsia="仿宋_GB2312" w:cs="仿宋_GB2312"/>
                <w:color w:val="auto"/>
                <w:kern w:val="0"/>
                <w:sz w:val="18"/>
                <w:szCs w:val="18"/>
                <w:highlight w:val="none"/>
                <w:u w:val="none" w:color="auto"/>
                <w:lang w:eastAsia="zh-CN" w:bidi="ar"/>
              </w:rPr>
              <w:t>其他</w:t>
            </w:r>
            <w:r>
              <w:rPr>
                <w:rFonts w:hint="eastAsia" w:ascii="仿宋_GB2312" w:hAnsi="仿宋_GB2312" w:eastAsia="仿宋_GB2312" w:cs="仿宋_GB2312"/>
                <w:color w:val="auto"/>
                <w:kern w:val="0"/>
                <w:sz w:val="18"/>
                <w:szCs w:val="18"/>
                <w:highlight w:val="none"/>
                <w:u w:val="none" w:color="auto"/>
                <w:lang w:bidi="ar"/>
              </w:rPr>
              <w:t>县（市）区级住房保障。</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ind w:firstLine="360" w:firstLineChars="200"/>
              <w:jc w:val="left"/>
              <w:textAlignment w:val="center"/>
              <w:rPr>
                <w:rFonts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本人已经知晓“好年华 聚福州”</w:t>
            </w:r>
            <w:r>
              <w:rPr>
                <w:rFonts w:hint="eastAsia" w:ascii="仿宋_GB2312" w:hAnsi="仿宋_GB2312" w:eastAsia="仿宋_GB2312" w:cs="仿宋_GB2312"/>
                <w:color w:val="auto"/>
                <w:kern w:val="0"/>
                <w:sz w:val="18"/>
                <w:szCs w:val="18"/>
                <w:highlight w:val="none"/>
                <w:u w:val="none" w:color="auto"/>
                <w:lang w:eastAsia="zh-CN" w:bidi="ar"/>
              </w:rPr>
              <w:t>闽清县</w:t>
            </w:r>
            <w:r>
              <w:rPr>
                <w:rFonts w:hint="eastAsia" w:ascii="仿宋_GB2312" w:hAnsi="仿宋_GB2312" w:eastAsia="仿宋_GB2312" w:cs="仿宋_GB2312"/>
                <w:color w:val="auto"/>
                <w:kern w:val="0"/>
                <w:sz w:val="18"/>
                <w:szCs w:val="18"/>
                <w:highlight w:val="none"/>
                <w:u w:val="none" w:color="auto"/>
                <w:lang w:bidi="ar"/>
              </w:rPr>
              <w:t>人才住房保障限制性条款的全部内容。若本保障家庭选择购房补贴保障，承诺网签之日起本人在</w:t>
            </w:r>
            <w:r>
              <w:rPr>
                <w:rFonts w:hint="eastAsia" w:ascii="仿宋_GB2312" w:hAnsi="仿宋_GB2312" w:eastAsia="仿宋_GB2312" w:cs="仿宋_GB2312"/>
                <w:color w:val="auto"/>
                <w:kern w:val="0"/>
                <w:sz w:val="18"/>
                <w:szCs w:val="18"/>
                <w:highlight w:val="none"/>
                <w:u w:val="none" w:color="auto"/>
                <w:lang w:eastAsia="zh-CN" w:bidi="ar"/>
              </w:rPr>
              <w:t>闽清县用人</w:t>
            </w:r>
            <w:r>
              <w:rPr>
                <w:rFonts w:hint="eastAsia" w:ascii="仿宋_GB2312" w:hAnsi="仿宋_GB2312" w:eastAsia="仿宋_GB2312" w:cs="仿宋_GB2312"/>
                <w:color w:val="auto"/>
                <w:kern w:val="0"/>
                <w:sz w:val="18"/>
                <w:szCs w:val="18"/>
                <w:highlight w:val="none"/>
                <w:u w:val="none" w:color="auto"/>
                <w:lang w:bidi="ar"/>
              </w:rPr>
              <w:t>单位服务10年，若不满服务期，承诺按比例退回购房补贴。若出现调离本地等不符合保障情形，将及时告知并退出相关住房保障。</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ind w:firstLine="360" w:firstLineChars="200"/>
              <w:jc w:val="left"/>
              <w:textAlignment w:val="center"/>
              <w:rPr>
                <w:rFonts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本人愿意遵守《“好年华 聚福州”</w:t>
            </w:r>
            <w:r>
              <w:rPr>
                <w:rFonts w:hint="eastAsia" w:ascii="仿宋_GB2312" w:hAnsi="仿宋_GB2312" w:eastAsia="仿宋_GB2312" w:cs="仿宋_GB2312"/>
                <w:color w:val="auto"/>
                <w:kern w:val="0"/>
                <w:sz w:val="18"/>
                <w:szCs w:val="18"/>
                <w:highlight w:val="none"/>
                <w:u w:val="none" w:color="auto"/>
                <w:lang w:eastAsia="zh-CN" w:bidi="ar"/>
              </w:rPr>
              <w:t>闽清县</w:t>
            </w:r>
            <w:r>
              <w:rPr>
                <w:rFonts w:hint="eastAsia" w:ascii="仿宋_GB2312" w:hAnsi="仿宋_GB2312" w:eastAsia="仿宋_GB2312" w:cs="仿宋_GB2312"/>
                <w:color w:val="auto"/>
                <w:kern w:val="0"/>
                <w:sz w:val="18"/>
                <w:szCs w:val="18"/>
                <w:highlight w:val="none"/>
                <w:u w:val="none" w:color="auto"/>
                <w:lang w:bidi="ar"/>
              </w:rPr>
              <w:t>人才住房保障办法》及有关规定，保证提交的材料和填报的内容真实、准确、有效，若有虚报、隐瞒、伪造，违反承诺或者作出不实承诺，同意取消住房保障资格，并记录市公共信用信息平台。如涉及违法行为，愿意承担相应法律责任。</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right"/>
              <w:textAlignment w:val="center"/>
              <w:rPr>
                <w:rFonts w:ascii="仿宋_GB2312" w:hAnsi="仿宋_GB2312" w:eastAsia="仿宋_GB2312" w:cs="仿宋_GB2312"/>
                <w:color w:val="auto"/>
                <w:kern w:val="0"/>
                <w:sz w:val="18"/>
                <w:szCs w:val="18"/>
                <w:highlight w:val="none"/>
                <w:u w:val="none" w:color="auto"/>
                <w:lang w:bidi="ar"/>
              </w:rPr>
            </w:pP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center"/>
              <w:textAlignment w:val="center"/>
              <w:rPr>
                <w:rFonts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申请人（签字）：</w:t>
            </w: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00" w:lineRule="exact"/>
              <w:jc w:val="right"/>
              <w:textAlignment w:val="center"/>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 xml:space="preserve">                                                       年     月     日</w:t>
            </w:r>
          </w:p>
        </w:tc>
      </w:tr>
      <w:tr>
        <w:tblPrEx>
          <w:tblCellMar>
            <w:top w:w="0" w:type="dxa"/>
            <w:left w:w="108" w:type="dxa"/>
            <w:bottom w:w="0" w:type="dxa"/>
            <w:right w:w="108" w:type="dxa"/>
          </w:tblCellMar>
        </w:tblPrEx>
        <w:trPr>
          <w:trHeight w:val="2491" w:hRule="atLeast"/>
        </w:trPr>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center"/>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所在单位</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center"/>
              <w:textAlignment w:val="center"/>
              <w:rPr>
                <w:rFonts w:hint="eastAsia" w:ascii="仿宋_GB2312" w:hAnsi="仿宋_GB2312" w:eastAsia="仿宋_GB2312" w:cs="仿宋_GB2312"/>
                <w:color w:val="auto"/>
                <w:sz w:val="18"/>
                <w:szCs w:val="18"/>
                <w:highlight w:val="none"/>
                <w:u w:val="none" w:color="auto"/>
                <w:lang w:val="en-US" w:eastAsia="zh-CN"/>
              </w:rPr>
            </w:pPr>
            <w:r>
              <w:rPr>
                <w:rFonts w:hint="eastAsia" w:ascii="仿宋_GB2312" w:hAnsi="仿宋_GB2312" w:eastAsia="仿宋_GB2312" w:cs="仿宋_GB2312"/>
                <w:color w:val="auto"/>
                <w:kern w:val="0"/>
                <w:sz w:val="18"/>
                <w:szCs w:val="18"/>
                <w:highlight w:val="none"/>
                <w:u w:val="none" w:color="auto"/>
                <w:lang w:bidi="ar"/>
              </w:rPr>
              <w:t>核实意见</w:t>
            </w:r>
          </w:p>
        </w:tc>
        <w:tc>
          <w:tcPr>
            <w:tcW w:w="352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center"/>
              <w:textAlignment w:val="bottom"/>
              <w:rPr>
                <w:rFonts w:hint="eastAsia" w:ascii="仿宋_GB2312" w:hAnsi="仿宋_GB2312" w:eastAsia="仿宋_GB2312" w:cs="仿宋_GB2312"/>
                <w:color w:val="auto"/>
                <w:kern w:val="0"/>
                <w:sz w:val="18"/>
                <w:szCs w:val="18"/>
                <w:highlight w:val="none"/>
                <w:u w:val="none" w:color="auto"/>
                <w:lang w:bidi="ar"/>
              </w:rPr>
            </w:pP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left"/>
              <w:textAlignment w:val="bottom"/>
              <w:rPr>
                <w:rFonts w:hint="eastAsia" w:ascii="仿宋_GB2312" w:hAnsi="仿宋_GB2312" w:eastAsia="仿宋_GB2312" w:cs="仿宋_GB2312"/>
                <w:color w:val="auto"/>
                <w:kern w:val="0"/>
                <w:sz w:val="18"/>
                <w:szCs w:val="18"/>
                <w:highlight w:val="none"/>
                <w:u w:val="none" w:color="auto"/>
                <w:lang w:bidi="ar"/>
              </w:rPr>
            </w:pP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left"/>
              <w:textAlignment w:val="bottom"/>
              <w:rPr>
                <w:rFonts w:hint="eastAsia" w:ascii="仿宋_GB2312" w:hAnsi="仿宋_GB2312" w:eastAsia="仿宋_GB2312" w:cs="仿宋_GB2312"/>
                <w:color w:val="auto"/>
                <w:kern w:val="0"/>
                <w:sz w:val="18"/>
                <w:szCs w:val="18"/>
                <w:highlight w:val="none"/>
                <w:u w:val="none" w:color="auto"/>
                <w:lang w:val="en-US" w:eastAsia="zh-CN" w:bidi="ar"/>
              </w:rPr>
            </w:pPr>
            <w:r>
              <w:rPr>
                <w:rFonts w:hint="eastAsia" w:ascii="仿宋_GB2312" w:hAnsi="仿宋_GB2312" w:eastAsia="仿宋_GB2312" w:cs="仿宋_GB2312"/>
                <w:color w:val="auto"/>
                <w:kern w:val="0"/>
                <w:sz w:val="18"/>
                <w:szCs w:val="18"/>
                <w:highlight w:val="none"/>
                <w:u w:val="none" w:color="auto"/>
                <w:lang w:bidi="ar"/>
              </w:rPr>
              <w:t>单位负责人</w:t>
            </w:r>
            <w:r>
              <w:rPr>
                <w:rFonts w:hint="eastAsia" w:ascii="仿宋_GB2312" w:hAnsi="仿宋_GB2312" w:eastAsia="仿宋_GB2312" w:cs="仿宋_GB2312"/>
                <w:color w:val="auto"/>
                <w:kern w:val="0"/>
                <w:sz w:val="18"/>
                <w:szCs w:val="18"/>
                <w:highlight w:val="none"/>
                <w:u w:val="none" w:color="auto"/>
                <w:lang w:val="en-US" w:eastAsia="zh-CN" w:bidi="ar"/>
              </w:rPr>
              <w:t>/单位人事部门负责人</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center"/>
              <w:textAlignment w:val="bottom"/>
              <w:rPr>
                <w:rFonts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（签字）：</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center"/>
              <w:textAlignment w:val="bottom"/>
              <w:rPr>
                <w:rFonts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盖章：</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center"/>
              <w:textAlignment w:val="bottom"/>
              <w:rPr>
                <w:rFonts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年   月    日</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center"/>
              <w:textAlignment w:val="bottom"/>
              <w:rPr>
                <w:rFonts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配偶单位</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center"/>
              <w:textAlignment w:val="bottom"/>
              <w:rPr>
                <w:rFonts w:hint="eastAsia" w:eastAsia="仿宋_GB2312"/>
                <w:color w:val="auto"/>
                <w:sz w:val="18"/>
                <w:szCs w:val="18"/>
                <w:highlight w:val="none"/>
                <w:u w:val="none" w:color="auto"/>
                <w:lang w:val="en-US" w:eastAsia="zh-CN"/>
              </w:rPr>
            </w:pPr>
            <w:r>
              <w:rPr>
                <w:rFonts w:hint="eastAsia" w:ascii="仿宋_GB2312" w:hAnsi="仿宋_GB2312" w:eastAsia="仿宋_GB2312" w:cs="仿宋_GB2312"/>
                <w:color w:val="auto"/>
                <w:kern w:val="0"/>
                <w:sz w:val="18"/>
                <w:szCs w:val="18"/>
                <w:highlight w:val="none"/>
                <w:u w:val="none" w:color="auto"/>
                <w:lang w:bidi="ar"/>
              </w:rPr>
              <w:t>核实意见</w:t>
            </w:r>
          </w:p>
        </w:tc>
        <w:tc>
          <w:tcPr>
            <w:tcW w:w="34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center"/>
              <w:textAlignment w:val="bottom"/>
              <w:rPr>
                <w:rFonts w:hint="eastAsia" w:ascii="仿宋_GB2312" w:hAnsi="仿宋_GB2312" w:eastAsia="仿宋_GB2312" w:cs="仿宋_GB2312"/>
                <w:color w:val="auto"/>
                <w:kern w:val="0"/>
                <w:sz w:val="18"/>
                <w:szCs w:val="18"/>
                <w:highlight w:val="none"/>
                <w:u w:val="none" w:color="auto"/>
                <w:lang w:bidi="ar"/>
              </w:rPr>
            </w:pP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center"/>
              <w:textAlignment w:val="bottom"/>
              <w:rPr>
                <w:rFonts w:hint="eastAsia" w:ascii="仿宋_GB2312" w:hAnsi="仿宋_GB2312" w:eastAsia="仿宋_GB2312" w:cs="仿宋_GB2312"/>
                <w:color w:val="auto"/>
                <w:kern w:val="0"/>
                <w:sz w:val="18"/>
                <w:szCs w:val="18"/>
                <w:highlight w:val="none"/>
                <w:u w:val="none" w:color="auto"/>
                <w:lang w:bidi="ar"/>
              </w:rPr>
            </w:pP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left"/>
              <w:textAlignment w:val="bottom"/>
              <w:rPr>
                <w:rFonts w:hint="eastAsia" w:ascii="仿宋_GB2312" w:hAnsi="仿宋_GB2312" w:eastAsia="仿宋_GB2312" w:cs="仿宋_GB2312"/>
                <w:color w:val="auto"/>
                <w:kern w:val="0"/>
                <w:sz w:val="18"/>
                <w:szCs w:val="18"/>
                <w:highlight w:val="none"/>
                <w:u w:val="none" w:color="auto"/>
                <w:lang w:val="en-US" w:eastAsia="zh-CN" w:bidi="ar"/>
              </w:rPr>
            </w:pPr>
            <w:r>
              <w:rPr>
                <w:rFonts w:hint="eastAsia" w:ascii="仿宋_GB2312" w:hAnsi="仿宋_GB2312" w:eastAsia="仿宋_GB2312" w:cs="仿宋_GB2312"/>
                <w:color w:val="auto"/>
                <w:kern w:val="0"/>
                <w:sz w:val="18"/>
                <w:szCs w:val="18"/>
                <w:highlight w:val="none"/>
                <w:u w:val="none" w:color="auto"/>
                <w:lang w:bidi="ar"/>
              </w:rPr>
              <w:t>单位负责人</w:t>
            </w:r>
            <w:r>
              <w:rPr>
                <w:rFonts w:hint="eastAsia" w:ascii="仿宋_GB2312" w:hAnsi="仿宋_GB2312" w:eastAsia="仿宋_GB2312" w:cs="仿宋_GB2312"/>
                <w:color w:val="auto"/>
                <w:kern w:val="0"/>
                <w:sz w:val="18"/>
                <w:szCs w:val="18"/>
                <w:highlight w:val="none"/>
                <w:u w:val="none" w:color="auto"/>
                <w:lang w:val="en-US" w:eastAsia="zh-CN" w:bidi="ar"/>
              </w:rPr>
              <w:t>/单位人事部门负责人</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center"/>
              <w:textAlignment w:val="bottom"/>
              <w:rPr>
                <w:rFonts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（签字）：</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center"/>
              <w:textAlignment w:val="bottom"/>
              <w:rPr>
                <w:rFonts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盖章：</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jc w:val="center"/>
              <w:textAlignment w:val="bottom"/>
              <w:rPr>
                <w:rFonts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年   月    日</w:t>
            </w:r>
          </w:p>
        </w:tc>
      </w:tr>
      <w:tr>
        <w:tblPrEx>
          <w:tblCellMar>
            <w:top w:w="0" w:type="dxa"/>
            <w:left w:w="108" w:type="dxa"/>
            <w:bottom w:w="0" w:type="dxa"/>
            <w:right w:w="108" w:type="dxa"/>
          </w:tblCellMar>
        </w:tblPrEx>
        <w:trPr>
          <w:trHeight w:val="1920" w:hRule="atLeast"/>
        </w:trPr>
        <w:tc>
          <w:tcPr>
            <w:tcW w:w="9015" w:type="dxa"/>
            <w:gridSpan w:val="18"/>
            <w:tcBorders>
              <w:top w:val="single" w:color="000000" w:sz="4" w:space="0"/>
              <w:left w:val="nil"/>
              <w:bottom w:val="nil"/>
              <w:right w:val="nil"/>
            </w:tcBorders>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Lines="0" w:afterLines="0" w:line="340" w:lineRule="exact"/>
              <w:ind w:left="0" w:leftChars="0" w:firstLine="421" w:firstLineChars="200"/>
              <w:jc w:val="left"/>
              <w:textAlignment w:val="auto"/>
              <w:rPr>
                <w:rFonts w:hint="eastAsia" w:ascii="仿宋_GB2312" w:eastAsia="仿宋_GB2312"/>
                <w:color w:val="auto"/>
                <w:kern w:val="0"/>
                <w:szCs w:val="21"/>
                <w:highlight w:val="none"/>
                <w:u w:val="none" w:color="auto"/>
                <w:lang w:val="en-US" w:eastAsia="zh-CN"/>
              </w:rPr>
            </w:pPr>
            <w:r>
              <w:rPr>
                <w:rFonts w:hint="eastAsia" w:ascii="仿宋_GB2312" w:eastAsia="仿宋_GB2312"/>
                <w:b/>
                <w:bCs/>
                <w:color w:val="auto"/>
                <w:kern w:val="0"/>
                <w:szCs w:val="21"/>
                <w:highlight w:val="none"/>
                <w:u w:val="none" w:color="auto"/>
              </w:rPr>
              <w:t>备注：</w:t>
            </w:r>
            <w:r>
              <w:rPr>
                <w:rFonts w:hint="eastAsia" w:ascii="仿宋_GB2312" w:eastAsia="仿宋_GB2312"/>
                <w:color w:val="auto"/>
                <w:kern w:val="0"/>
                <w:szCs w:val="21"/>
                <w:highlight w:val="none"/>
                <w:u w:val="none" w:color="auto"/>
                <w:lang w:val="en-US" w:eastAsia="zh-CN"/>
              </w:rPr>
              <w:t>1.</w:t>
            </w:r>
            <w:r>
              <w:rPr>
                <w:rFonts w:hint="eastAsia" w:ascii="仿宋_GB2312" w:hAnsi="仿宋_GB2312" w:eastAsia="仿宋_GB2312" w:cs="仿宋_GB2312"/>
                <w:color w:val="auto"/>
                <w:kern w:val="0"/>
                <w:szCs w:val="21"/>
                <w:highlight w:val="none"/>
                <w:u w:val="none" w:color="auto"/>
                <w:lang w:bidi="ar"/>
              </w:rPr>
              <w:t>省、市（含县区）住房保障政策</w:t>
            </w:r>
            <w:r>
              <w:rPr>
                <w:rFonts w:hint="eastAsia" w:ascii="仿宋_GB2312" w:hAnsi="仿宋_GB2312" w:eastAsia="仿宋_GB2312" w:cs="仿宋_GB2312"/>
                <w:color w:val="auto"/>
                <w:kern w:val="0"/>
                <w:szCs w:val="21"/>
                <w:highlight w:val="none"/>
                <w:u w:val="none" w:color="auto"/>
                <w:lang w:val="en-US" w:eastAsia="zh-CN" w:bidi="ar"/>
              </w:rPr>
              <w:t>包括但不限于：人才限价商品住房、人才公寓、酒店式人才公寓、购房补贴、租房补贴、公共</w:t>
            </w:r>
            <w:r>
              <w:rPr>
                <w:rFonts w:hint="eastAsia" w:ascii="仿宋_GB2312" w:hAnsi="仿宋_GB2312" w:eastAsia="仿宋_GB2312" w:cs="仿宋_GB2312"/>
                <w:color w:val="auto"/>
                <w:kern w:val="0"/>
                <w:szCs w:val="21"/>
                <w:highlight w:val="none"/>
                <w:u w:val="none" w:color="auto"/>
                <w:lang w:bidi="ar"/>
              </w:rPr>
              <w:t>（社会）</w:t>
            </w:r>
            <w:r>
              <w:rPr>
                <w:rFonts w:hint="eastAsia" w:ascii="仿宋_GB2312" w:hAnsi="仿宋_GB2312" w:eastAsia="仿宋_GB2312" w:cs="仿宋_GB2312"/>
                <w:color w:val="auto"/>
                <w:kern w:val="0"/>
                <w:szCs w:val="21"/>
                <w:highlight w:val="none"/>
                <w:u w:val="none" w:color="auto"/>
                <w:lang w:val="en-US" w:eastAsia="zh-CN" w:bidi="ar"/>
              </w:rPr>
              <w:t>租赁住房、</w:t>
            </w:r>
            <w:r>
              <w:rPr>
                <w:rFonts w:hint="eastAsia" w:ascii="仿宋_GB2312" w:hAnsi="仿宋_GB2312" w:eastAsia="仿宋_GB2312" w:cs="仿宋_GB2312"/>
                <w:color w:val="auto"/>
                <w:kern w:val="0"/>
                <w:szCs w:val="21"/>
                <w:highlight w:val="none"/>
                <w:u w:val="none" w:color="auto"/>
                <w:lang w:bidi="ar"/>
              </w:rPr>
              <w:t>经济适用住房、限价房、集资房、解困房、房改房、保障性租赁住房、公有住房、共有产权住房</w:t>
            </w:r>
            <w:r>
              <w:rPr>
                <w:rFonts w:hint="eastAsia" w:ascii="仿宋_GB2312" w:hAnsi="仿宋_GB2312" w:eastAsia="仿宋_GB2312" w:cs="仿宋_GB2312"/>
                <w:color w:val="auto"/>
                <w:kern w:val="0"/>
                <w:szCs w:val="21"/>
                <w:highlight w:val="none"/>
                <w:u w:val="none" w:color="auto"/>
                <w:lang w:eastAsia="zh-CN" w:bidi="ar"/>
              </w:rPr>
              <w:t>等政策性住房及补贴，若未享受则在表格相应位置填报：“</w:t>
            </w:r>
            <w:r>
              <w:rPr>
                <w:rFonts w:hint="eastAsia" w:ascii="仿宋_GB2312" w:hAnsi="仿宋_GB2312" w:eastAsia="仿宋_GB2312" w:cs="仿宋_GB2312"/>
                <w:color w:val="auto"/>
                <w:kern w:val="0"/>
                <w:szCs w:val="21"/>
                <w:highlight w:val="none"/>
                <w:u w:val="none" w:color="auto"/>
                <w:lang w:bidi="ar"/>
              </w:rPr>
              <w:t>未享受实物性住房保障政策</w:t>
            </w:r>
            <w:r>
              <w:rPr>
                <w:rFonts w:hint="eastAsia" w:ascii="仿宋_GB2312" w:hAnsi="仿宋_GB2312" w:eastAsia="仿宋_GB2312" w:cs="仿宋_GB2312"/>
                <w:color w:val="auto"/>
                <w:kern w:val="0"/>
                <w:szCs w:val="21"/>
                <w:highlight w:val="none"/>
                <w:u w:val="none" w:color="auto"/>
                <w:lang w:eastAsia="zh-CN" w:bidi="ar"/>
              </w:rPr>
              <w:t>”。</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40" w:lineRule="exact"/>
              <w:ind w:firstLine="420" w:firstLineChars="200"/>
              <w:jc w:val="both"/>
              <w:textAlignment w:val="bottom"/>
              <w:rPr>
                <w:rFonts w:hint="eastAsia" w:ascii="仿宋_GB2312" w:hAnsi="仿宋_GB2312" w:eastAsia="仿宋_GB2312" w:cs="仿宋_GB2312"/>
                <w:color w:val="auto"/>
                <w:kern w:val="0"/>
                <w:szCs w:val="21"/>
                <w:highlight w:val="none"/>
                <w:u w:val="none" w:color="auto"/>
                <w:lang w:bidi="ar"/>
              </w:rPr>
            </w:pPr>
            <w:r>
              <w:rPr>
                <w:rFonts w:hint="eastAsia" w:ascii="仿宋_GB2312" w:eastAsia="仿宋_GB2312"/>
                <w:color w:val="auto"/>
                <w:kern w:val="0"/>
                <w:szCs w:val="21"/>
                <w:highlight w:val="none"/>
                <w:u w:val="none" w:color="auto"/>
                <w:lang w:val="en-US" w:eastAsia="zh-CN"/>
              </w:rPr>
              <w:t>2.</w:t>
            </w:r>
            <w:r>
              <w:rPr>
                <w:rFonts w:hint="eastAsia" w:ascii="仿宋_GB2312" w:eastAsia="仿宋_GB2312"/>
                <w:color w:val="auto"/>
                <w:kern w:val="0"/>
                <w:szCs w:val="21"/>
                <w:highlight w:val="none"/>
                <w:u w:val="none" w:color="auto"/>
              </w:rPr>
              <w:t>申请人及其配偶工作单位应对情况是否属实予以证明，并对其是否可以享受人才住房保障提出意见，单位负责人</w:t>
            </w:r>
            <w:r>
              <w:rPr>
                <w:rFonts w:hint="eastAsia" w:ascii="仿宋_GB2312" w:eastAsia="仿宋_GB2312"/>
                <w:color w:val="auto"/>
                <w:kern w:val="0"/>
                <w:szCs w:val="21"/>
                <w:highlight w:val="none"/>
                <w:u w:val="none" w:color="auto"/>
                <w:lang w:eastAsia="zh-CN"/>
              </w:rPr>
              <w:t>或单位人事部门负责人</w:t>
            </w:r>
            <w:r>
              <w:rPr>
                <w:rFonts w:hint="eastAsia" w:ascii="仿宋_GB2312" w:eastAsia="仿宋_GB2312"/>
                <w:color w:val="auto"/>
                <w:kern w:val="0"/>
                <w:szCs w:val="21"/>
                <w:highlight w:val="none"/>
                <w:u w:val="none" w:color="auto"/>
              </w:rPr>
              <w:t>签字并加盖公章。</w:t>
            </w:r>
          </w:p>
        </w:tc>
      </w:tr>
    </w:tbl>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val="0"/>
        <w:snapToGrid w:val="0"/>
        <w:spacing w:before="0" w:beforeLines="0" w:beforeAutospacing="0" w:after="0" w:afterLines="0" w:afterAutospacing="0" w:line="560" w:lineRule="exact"/>
        <w:ind w:right="0"/>
        <w:jc w:val="both"/>
        <w:textAlignment w:val="auto"/>
        <w:rPr>
          <w:rFonts w:hint="default" w:ascii="仿宋_GB2312" w:hAnsi="仿宋_GB2312" w:eastAsia="仿宋_GB2312" w:cs="仿宋_GB2312"/>
          <w:b w:val="0"/>
          <w:bCs w:val="0"/>
          <w:color w:val="auto"/>
          <w:sz w:val="32"/>
          <w:szCs w:val="32"/>
          <w:highlight w:val="none"/>
          <w:u w:val="none" w:color="auto"/>
          <w:lang w:val="en-US" w:eastAsia="zh-CN"/>
        </w:rPr>
        <w:sectPr>
          <w:pgSz w:w="11906" w:h="16838"/>
          <w:pgMar w:top="1417" w:right="1417" w:bottom="1417" w:left="1417" w:header="0" w:footer="850" w:gutter="0"/>
          <w:pgBorders>
            <w:top w:val="none" w:sz="0" w:space="0"/>
            <w:left w:val="none" w:sz="0" w:space="0"/>
            <w:bottom w:val="none" w:sz="0" w:space="0"/>
            <w:right w:val="none" w:sz="0" w:space="0"/>
          </w:pgBorders>
          <w:pgNumType w:fmt="decimal"/>
          <w:cols w:space="720" w:num="1"/>
          <w:docGrid w:type="lines" w:linePitch="312" w:charSpace="0"/>
        </w:sectPr>
      </w:pPr>
    </w:p>
    <w:p>
      <w:pPr>
        <w:pStyle w:val="7"/>
        <w:keepNext w:val="0"/>
        <w:keepLines w:val="0"/>
        <w:pageBreakBefore w:val="0"/>
        <w:widowControl w:val="0"/>
        <w:kinsoku/>
        <w:wordWrap/>
        <w:overflowPunct/>
        <w:topLinePunct w:val="0"/>
        <w:autoSpaceDE/>
        <w:autoSpaceDN/>
        <w:bidi w:val="0"/>
        <w:adjustRightInd w:val="0"/>
        <w:snapToGrid w:val="0"/>
        <w:spacing w:after="0" w:afterLines="0" w:line="400" w:lineRule="exact"/>
        <w:ind w:left="0" w:leftChars="0" w:firstLine="0" w:firstLineChars="0"/>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eastAsia="zh-CN"/>
        </w:rPr>
        <w:t>附件</w:t>
      </w:r>
      <w:r>
        <w:rPr>
          <w:rFonts w:hint="eastAsia" w:ascii="黑体" w:hAnsi="黑体" w:eastAsia="黑体" w:cs="黑体"/>
          <w:color w:val="auto"/>
          <w:sz w:val="32"/>
          <w:szCs w:val="32"/>
          <w:highlight w:val="none"/>
          <w:u w:val="none" w:color="auto"/>
          <w:lang w:val="en-US" w:eastAsia="zh-CN"/>
        </w:rPr>
        <w:t>2</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400" w:lineRule="exact"/>
        <w:jc w:val="center"/>
        <w:textAlignment w:val="auto"/>
        <w:rPr>
          <w:rFonts w:hint="eastAsia" w:ascii="方正小标宋简体" w:hAnsi="方正小标宋简体" w:eastAsia="方正小标宋简体" w:cs="方正小标宋简体"/>
          <w:b w:val="0"/>
          <w:bCs w:val="0"/>
          <w:color w:val="auto"/>
          <w:spacing w:val="-6"/>
          <w:kern w:val="0"/>
          <w:sz w:val="36"/>
          <w:szCs w:val="36"/>
          <w:highlight w:val="none"/>
          <w:u w:val="none" w:color="auto"/>
        </w:rPr>
      </w:pP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400" w:lineRule="exact"/>
        <w:jc w:val="center"/>
        <w:textAlignment w:val="auto"/>
        <w:rPr>
          <w:rFonts w:hint="eastAsia" w:ascii="方正小标宋简体" w:hAnsi="方正小标宋简体" w:eastAsia="方正小标宋简体" w:cs="方正小标宋简体"/>
          <w:color w:val="auto"/>
          <w:sz w:val="32"/>
          <w:szCs w:val="32"/>
          <w:highlight w:val="none"/>
          <w:u w:val="none" w:color="auto"/>
          <w:lang w:val="en-US" w:eastAsia="zh-CN"/>
        </w:rPr>
      </w:pPr>
      <w:r>
        <w:rPr>
          <w:rFonts w:hint="eastAsia" w:ascii="方正小标宋简体" w:hAnsi="方正小标宋简体" w:eastAsia="方正小标宋简体" w:cs="方正小标宋简体"/>
          <w:b w:val="0"/>
          <w:bCs w:val="0"/>
          <w:color w:val="auto"/>
          <w:spacing w:val="-6"/>
          <w:kern w:val="0"/>
          <w:sz w:val="36"/>
          <w:szCs w:val="36"/>
          <w:highlight w:val="none"/>
          <w:u w:val="none" w:color="auto"/>
        </w:rPr>
        <w:t>闽清县“好年华  聚福州”人才住房保障资格晋级申请表</w:t>
      </w:r>
    </w:p>
    <w:tbl>
      <w:tblPr>
        <w:tblStyle w:val="8"/>
        <w:tblpPr w:leftFromText="180" w:rightFromText="180" w:vertAnchor="text" w:horzAnchor="page" w:tblpX="1517" w:tblpY="462"/>
        <w:tblOverlap w:val="never"/>
        <w:tblW w:w="9075" w:type="dxa"/>
        <w:tblInd w:w="0" w:type="dxa"/>
        <w:tblLayout w:type="fixed"/>
        <w:tblCellMar>
          <w:top w:w="0" w:type="dxa"/>
          <w:left w:w="108" w:type="dxa"/>
          <w:bottom w:w="0" w:type="dxa"/>
          <w:right w:w="108" w:type="dxa"/>
        </w:tblCellMar>
      </w:tblPr>
      <w:tblGrid>
        <w:gridCol w:w="945"/>
        <w:gridCol w:w="855"/>
        <w:gridCol w:w="600"/>
        <w:gridCol w:w="514"/>
        <w:gridCol w:w="1817"/>
        <w:gridCol w:w="667"/>
        <w:gridCol w:w="1045"/>
        <w:gridCol w:w="1267"/>
        <w:gridCol w:w="570"/>
        <w:gridCol w:w="795"/>
      </w:tblGrid>
      <w:tr>
        <w:tblPrEx>
          <w:tblCellMar>
            <w:top w:w="0" w:type="dxa"/>
            <w:left w:w="108" w:type="dxa"/>
            <w:bottom w:w="0" w:type="dxa"/>
            <w:right w:w="108" w:type="dxa"/>
          </w:tblCellMar>
        </w:tblPrEx>
        <w:trPr>
          <w:trHeight w:val="53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姓</w:t>
            </w:r>
            <w:r>
              <w:rPr>
                <w:rStyle w:val="12"/>
                <w:rFonts w:hint="eastAsia" w:ascii="仿宋_GB2312" w:hAnsi="仿宋_GB2312" w:eastAsia="仿宋_GB2312" w:cs="仿宋_GB2312"/>
                <w:color w:val="auto"/>
                <w:sz w:val="18"/>
                <w:szCs w:val="18"/>
                <w:highlight w:val="none"/>
                <w:u w:val="none" w:color="auto"/>
                <w:lang w:bidi="ar"/>
              </w:rPr>
              <w:t>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性别</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身份证号/护照号</w:t>
            </w:r>
          </w:p>
        </w:tc>
        <w:tc>
          <w:tcPr>
            <w:tcW w:w="17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kern w:val="2"/>
                <w:sz w:val="18"/>
                <w:szCs w:val="18"/>
                <w:highlight w:val="none"/>
                <w:u w:val="none" w:color="auto"/>
                <w:lang w:val="en-US" w:eastAsia="zh-CN" w:bidi="ar-SA"/>
              </w:rPr>
            </w:pPr>
            <w:r>
              <w:rPr>
                <w:rFonts w:hint="eastAsia" w:ascii="仿宋_GB2312" w:hAnsi="仿宋_GB2312" w:eastAsia="仿宋_GB2312" w:cs="仿宋_GB2312"/>
                <w:color w:val="auto"/>
                <w:kern w:val="0"/>
                <w:sz w:val="18"/>
                <w:szCs w:val="18"/>
                <w:highlight w:val="none"/>
                <w:u w:val="none" w:color="auto"/>
                <w:lang w:bidi="ar"/>
              </w:rPr>
              <w:t>联系电话</w:t>
            </w:r>
          </w:p>
        </w:tc>
        <w:tc>
          <w:tcPr>
            <w:tcW w:w="13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2"/>
                <w:sz w:val="18"/>
                <w:szCs w:val="18"/>
                <w:highlight w:val="none"/>
                <w:u w:val="none" w:color="auto"/>
                <w:lang w:val="en-US" w:eastAsia="zh-CN" w:bidi="ar-SA"/>
              </w:rPr>
            </w:pPr>
          </w:p>
        </w:tc>
      </w:tr>
      <w:tr>
        <w:tblPrEx>
          <w:tblCellMar>
            <w:top w:w="0" w:type="dxa"/>
            <w:left w:w="108" w:type="dxa"/>
            <w:bottom w:w="0" w:type="dxa"/>
            <w:right w:w="108" w:type="dxa"/>
          </w:tblCellMar>
        </w:tblPrEx>
        <w:trPr>
          <w:trHeight w:val="551"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工作单位</w:t>
            </w:r>
          </w:p>
        </w:tc>
        <w:tc>
          <w:tcPr>
            <w:tcW w:w="37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7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单位地址</w:t>
            </w:r>
          </w:p>
        </w:tc>
        <w:tc>
          <w:tcPr>
            <w:tcW w:w="26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621"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kern w:val="2"/>
                <w:sz w:val="18"/>
                <w:szCs w:val="18"/>
                <w:highlight w:val="none"/>
                <w:u w:val="none" w:color="auto"/>
                <w:lang w:val="en-US" w:eastAsia="zh-CN" w:bidi="ar-SA"/>
              </w:rPr>
            </w:pPr>
            <w:r>
              <w:rPr>
                <w:rFonts w:hint="eastAsia" w:ascii="仿宋_GB2312" w:hAnsi="仿宋_GB2312" w:eastAsia="仿宋_GB2312" w:cs="仿宋_GB2312"/>
                <w:color w:val="auto"/>
                <w:kern w:val="0"/>
                <w:sz w:val="18"/>
                <w:szCs w:val="18"/>
                <w:highlight w:val="none"/>
                <w:u w:val="none" w:color="auto"/>
                <w:lang w:eastAsia="zh-CN" w:bidi="ar"/>
              </w:rPr>
              <w:t>新</w:t>
            </w:r>
            <w:r>
              <w:rPr>
                <w:rFonts w:hint="eastAsia" w:ascii="仿宋_GB2312" w:hAnsi="仿宋_GB2312" w:eastAsia="仿宋_GB2312" w:cs="仿宋_GB2312"/>
                <w:color w:val="auto"/>
                <w:kern w:val="0"/>
                <w:sz w:val="18"/>
                <w:szCs w:val="18"/>
                <w:highlight w:val="none"/>
                <w:u w:val="none" w:color="auto"/>
                <w:lang w:bidi="ar"/>
              </w:rPr>
              <w:t>申报保障层次</w:t>
            </w:r>
          </w:p>
        </w:tc>
        <w:tc>
          <w:tcPr>
            <w:tcW w:w="37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kern w:val="2"/>
                <w:sz w:val="18"/>
                <w:szCs w:val="18"/>
                <w:highlight w:val="none"/>
                <w:u w:val="none" w:color="auto"/>
                <w:lang w:val="en-US" w:eastAsia="zh-CN" w:bidi="ar-SA"/>
              </w:rPr>
            </w:pPr>
            <w:r>
              <w:rPr>
                <w:rFonts w:hint="eastAsia" w:ascii="仿宋_GB2312" w:hAnsi="仿宋_GB2312" w:eastAsia="仿宋_GB2312" w:cs="仿宋_GB2312"/>
                <w:color w:val="auto"/>
                <w:kern w:val="0"/>
                <w:sz w:val="18"/>
                <w:szCs w:val="18"/>
                <w:highlight w:val="none"/>
                <w:u w:val="none" w:color="auto"/>
                <w:lang w:bidi="ar"/>
              </w:rPr>
              <w:t>1/2/3/4/5型</w:t>
            </w:r>
          </w:p>
        </w:tc>
        <w:tc>
          <w:tcPr>
            <w:tcW w:w="17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kern w:val="2"/>
                <w:sz w:val="18"/>
                <w:szCs w:val="18"/>
                <w:highlight w:val="none"/>
                <w:u w:val="none" w:color="auto"/>
                <w:lang w:val="en-US" w:eastAsia="zh-CN" w:bidi="ar-SA"/>
              </w:rPr>
            </w:pPr>
            <w:r>
              <w:rPr>
                <w:rFonts w:hint="eastAsia" w:ascii="仿宋_GB2312" w:hAnsi="仿宋_GB2312" w:eastAsia="仿宋_GB2312" w:cs="仿宋_GB2312"/>
                <w:color w:val="auto"/>
                <w:kern w:val="0"/>
                <w:sz w:val="18"/>
                <w:szCs w:val="18"/>
                <w:highlight w:val="none"/>
                <w:u w:val="none" w:color="auto"/>
                <w:lang w:bidi="ar"/>
              </w:rPr>
              <w:t>人才类别</w:t>
            </w:r>
          </w:p>
        </w:tc>
        <w:tc>
          <w:tcPr>
            <w:tcW w:w="26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kern w:val="2"/>
                <w:sz w:val="18"/>
                <w:szCs w:val="18"/>
                <w:highlight w:val="none"/>
                <w:u w:val="none" w:color="auto"/>
                <w:lang w:val="en-US" w:eastAsia="zh-CN" w:bidi="ar-SA"/>
              </w:rPr>
            </w:pPr>
            <w:r>
              <w:rPr>
                <w:rFonts w:hint="eastAsia" w:ascii="仿宋_GB2312" w:hAnsi="仿宋_GB2312" w:eastAsia="仿宋_GB2312" w:cs="仿宋_GB2312"/>
                <w:color w:val="auto"/>
                <w:kern w:val="0"/>
                <w:sz w:val="18"/>
                <w:szCs w:val="18"/>
                <w:highlight w:val="none"/>
                <w:u w:val="none" w:color="auto"/>
                <w:lang w:bidi="ar"/>
              </w:rPr>
              <w:t>ABCDEF、学历、职称、技能等级等</w:t>
            </w:r>
          </w:p>
        </w:tc>
      </w:tr>
      <w:tr>
        <w:tblPrEx>
          <w:tblCellMar>
            <w:top w:w="0" w:type="dxa"/>
            <w:left w:w="108" w:type="dxa"/>
            <w:bottom w:w="0" w:type="dxa"/>
            <w:right w:w="108" w:type="dxa"/>
          </w:tblCellMar>
        </w:tblPrEx>
        <w:trPr>
          <w:trHeight w:val="621"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eastAsia="zh-CN" w:bidi="ar"/>
              </w:rPr>
              <w:t>原认定</w:t>
            </w:r>
            <w:r>
              <w:rPr>
                <w:rFonts w:hint="eastAsia" w:ascii="仿宋_GB2312" w:hAnsi="仿宋_GB2312" w:eastAsia="仿宋_GB2312" w:cs="仿宋_GB2312"/>
                <w:color w:val="auto"/>
                <w:kern w:val="0"/>
                <w:sz w:val="18"/>
                <w:szCs w:val="18"/>
                <w:highlight w:val="none"/>
                <w:u w:val="none" w:color="auto"/>
                <w:lang w:bidi="ar"/>
              </w:rPr>
              <w:t>保障层次</w:t>
            </w:r>
          </w:p>
        </w:tc>
        <w:tc>
          <w:tcPr>
            <w:tcW w:w="378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1/2/3/4/5</w:t>
            </w:r>
            <w:r>
              <w:rPr>
                <w:rFonts w:hint="eastAsia" w:ascii="仿宋_GB2312" w:hAnsi="仿宋_GB2312" w:eastAsia="仿宋_GB2312" w:cs="仿宋_GB2312"/>
                <w:color w:val="auto"/>
                <w:kern w:val="0"/>
                <w:sz w:val="18"/>
                <w:szCs w:val="18"/>
                <w:highlight w:val="none"/>
                <w:u w:val="none" w:color="auto"/>
                <w:lang w:val="en-US" w:eastAsia="zh-CN" w:bidi="ar"/>
              </w:rPr>
              <w:t>/6</w:t>
            </w:r>
            <w:r>
              <w:rPr>
                <w:rFonts w:hint="eastAsia" w:ascii="仿宋_GB2312" w:hAnsi="仿宋_GB2312" w:eastAsia="仿宋_GB2312" w:cs="仿宋_GB2312"/>
                <w:color w:val="auto"/>
                <w:kern w:val="0"/>
                <w:sz w:val="18"/>
                <w:szCs w:val="18"/>
                <w:highlight w:val="none"/>
                <w:u w:val="none" w:color="auto"/>
                <w:lang w:bidi="ar"/>
              </w:rPr>
              <w:t>型</w:t>
            </w:r>
          </w:p>
        </w:tc>
        <w:tc>
          <w:tcPr>
            <w:tcW w:w="17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人才类别</w:t>
            </w:r>
          </w:p>
        </w:tc>
        <w:tc>
          <w:tcPr>
            <w:tcW w:w="26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ABCDEF、学历、职称、技能等级等</w:t>
            </w:r>
          </w:p>
        </w:tc>
      </w:tr>
      <w:tr>
        <w:tblPrEx>
          <w:tblCellMar>
            <w:top w:w="0" w:type="dxa"/>
            <w:left w:w="108" w:type="dxa"/>
            <w:bottom w:w="0" w:type="dxa"/>
            <w:right w:w="108" w:type="dxa"/>
          </w:tblCellMar>
        </w:tblPrEx>
        <w:trPr>
          <w:trHeight w:val="477" w:hRule="atLeast"/>
        </w:trPr>
        <w:tc>
          <w:tcPr>
            <w:tcW w:w="907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申请人家庭成员情况（配偶及未成年子女）</w:t>
            </w:r>
          </w:p>
        </w:tc>
      </w:tr>
      <w:tr>
        <w:tblPrEx>
          <w:tblCellMar>
            <w:top w:w="0" w:type="dxa"/>
            <w:left w:w="108" w:type="dxa"/>
            <w:bottom w:w="0" w:type="dxa"/>
            <w:right w:w="108" w:type="dxa"/>
          </w:tblCellMar>
        </w:tblPrEx>
        <w:trPr>
          <w:trHeight w:val="879" w:hRule="atLeast"/>
        </w:trPr>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与申请人关系</w:t>
            </w: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姓</w:t>
            </w:r>
            <w:r>
              <w:rPr>
                <w:rStyle w:val="12"/>
                <w:rFonts w:hint="eastAsia" w:ascii="仿宋_GB2312" w:hAnsi="仿宋_GB2312" w:eastAsia="仿宋_GB2312" w:cs="仿宋_GB2312"/>
                <w:color w:val="auto"/>
                <w:sz w:val="18"/>
                <w:szCs w:val="18"/>
                <w:highlight w:val="none"/>
                <w:u w:val="none" w:color="auto"/>
                <w:lang w:bidi="ar"/>
              </w:rPr>
              <w:t>名</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性别</w:t>
            </w:r>
          </w:p>
        </w:tc>
        <w:tc>
          <w:tcPr>
            <w:tcW w:w="5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婚姻</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状况</w:t>
            </w:r>
          </w:p>
        </w:tc>
        <w:tc>
          <w:tcPr>
            <w:tcW w:w="18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身份证号码</w:t>
            </w:r>
          </w:p>
        </w:tc>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学历</w:t>
            </w:r>
          </w:p>
        </w:tc>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工作/学习单位</w:t>
            </w:r>
          </w:p>
        </w:tc>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户籍地址</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eastAsia="zh-CN" w:bidi="ar"/>
              </w:rPr>
              <w:t>县内</w:t>
            </w:r>
            <w:r>
              <w:rPr>
                <w:rFonts w:hint="eastAsia" w:ascii="仿宋_GB2312" w:hAnsi="仿宋_GB2312" w:eastAsia="仿宋_GB2312" w:cs="仿宋_GB2312"/>
                <w:color w:val="auto"/>
                <w:kern w:val="0"/>
                <w:sz w:val="18"/>
                <w:szCs w:val="18"/>
                <w:highlight w:val="none"/>
                <w:u w:val="none" w:color="auto"/>
                <w:lang w:bidi="ar"/>
              </w:rPr>
              <w:t>有无房产</w:t>
            </w: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近五年</w:t>
            </w:r>
            <w:r>
              <w:rPr>
                <w:rFonts w:hint="eastAsia" w:ascii="仿宋_GB2312" w:hAnsi="仿宋_GB2312" w:eastAsia="仿宋_GB2312" w:cs="仿宋_GB2312"/>
                <w:color w:val="auto"/>
                <w:kern w:val="0"/>
                <w:sz w:val="18"/>
                <w:szCs w:val="18"/>
                <w:highlight w:val="none"/>
                <w:u w:val="none" w:color="auto"/>
                <w:lang w:eastAsia="zh-CN" w:bidi="ar"/>
              </w:rPr>
              <w:t>县内</w:t>
            </w:r>
            <w:r>
              <w:rPr>
                <w:rFonts w:hint="eastAsia" w:ascii="仿宋_GB2312" w:hAnsi="仿宋_GB2312" w:eastAsia="仿宋_GB2312" w:cs="仿宋_GB2312"/>
                <w:color w:val="auto"/>
                <w:kern w:val="0"/>
                <w:sz w:val="18"/>
                <w:szCs w:val="18"/>
                <w:highlight w:val="none"/>
                <w:u w:val="none" w:color="auto"/>
                <w:lang w:bidi="ar"/>
              </w:rPr>
              <w:t>有无商品住房买卖行为</w:t>
            </w:r>
          </w:p>
        </w:tc>
      </w:tr>
      <w:tr>
        <w:tblPrEx>
          <w:tblCellMar>
            <w:top w:w="0" w:type="dxa"/>
            <w:left w:w="108" w:type="dxa"/>
            <w:bottom w:w="0" w:type="dxa"/>
            <w:right w:w="108" w:type="dxa"/>
          </w:tblCellMar>
        </w:tblPrEx>
        <w:trPr>
          <w:trHeight w:val="411" w:hRule="atLeast"/>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5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8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315"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lang w:eastAsia="zh-CN"/>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lang w:val="en-US" w:eastAsia="zh-CN"/>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225"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225"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159"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18"/>
                <w:szCs w:val="18"/>
                <w:highlight w:val="none"/>
                <w:u w:val="none" w:color="auto"/>
              </w:rPr>
            </w:pPr>
          </w:p>
        </w:tc>
      </w:tr>
      <w:tr>
        <w:tblPrEx>
          <w:tblCellMar>
            <w:top w:w="0" w:type="dxa"/>
            <w:left w:w="108" w:type="dxa"/>
            <w:bottom w:w="0" w:type="dxa"/>
            <w:right w:w="108" w:type="dxa"/>
          </w:tblCellMar>
        </w:tblPrEx>
        <w:trPr>
          <w:trHeight w:val="4440"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申请人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承诺</w:t>
            </w:r>
          </w:p>
        </w:tc>
        <w:tc>
          <w:tcPr>
            <w:tcW w:w="813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360" w:firstLineChars="200"/>
              <w:jc w:val="both"/>
              <w:textAlignment w:val="center"/>
              <w:rPr>
                <w:rFonts w:hint="eastAsia" w:ascii="仿宋_GB2312" w:hAnsi="仿宋_GB2312" w:eastAsia="仿宋_GB2312" w:cs="仿宋_GB2312"/>
                <w:color w:val="auto"/>
                <w:kern w:val="0"/>
                <w:sz w:val="18"/>
                <w:szCs w:val="18"/>
                <w:highlight w:val="none"/>
                <w:u w:val="none" w:color="auto"/>
                <w:lang w:eastAsia="zh-CN" w:bidi="ar"/>
              </w:rPr>
            </w:pPr>
            <w:r>
              <w:rPr>
                <w:rFonts w:hint="eastAsia" w:ascii="仿宋_GB2312" w:hAnsi="仿宋_GB2312" w:eastAsia="仿宋_GB2312" w:cs="仿宋_GB2312"/>
                <w:color w:val="auto"/>
                <w:kern w:val="0"/>
                <w:sz w:val="18"/>
                <w:szCs w:val="18"/>
                <w:highlight w:val="none"/>
                <w:u w:val="none" w:color="auto"/>
                <w:lang w:bidi="ar"/>
              </w:rPr>
              <w:t>本人为解决住房困难</w:t>
            </w:r>
            <w:r>
              <w:rPr>
                <w:rFonts w:hint="eastAsia" w:ascii="仿宋_GB2312" w:hAnsi="仿宋_GB2312" w:eastAsia="仿宋_GB2312" w:cs="仿宋_GB2312"/>
                <w:color w:val="auto"/>
                <w:kern w:val="0"/>
                <w:sz w:val="18"/>
                <w:szCs w:val="18"/>
                <w:highlight w:val="none"/>
                <w:u w:val="none" w:color="auto"/>
                <w:lang w:eastAsia="zh-CN" w:bidi="ar"/>
              </w:rPr>
              <w:t>，</w:t>
            </w:r>
            <w:r>
              <w:rPr>
                <w:rFonts w:hint="eastAsia" w:ascii="仿宋_GB2312" w:hAnsi="仿宋_GB2312" w:eastAsia="仿宋_GB2312" w:cs="仿宋_GB2312"/>
                <w:color w:val="auto"/>
                <w:kern w:val="0"/>
                <w:sz w:val="18"/>
                <w:szCs w:val="18"/>
                <w:highlight w:val="none"/>
                <w:u w:val="none" w:color="auto"/>
                <w:lang w:bidi="ar"/>
              </w:rPr>
              <w:t>申请“好年华</w:t>
            </w: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聚福州”</w:t>
            </w:r>
            <w:r>
              <w:rPr>
                <w:rFonts w:hint="eastAsia" w:ascii="仿宋_GB2312" w:hAnsi="仿宋_GB2312" w:eastAsia="仿宋_GB2312" w:cs="仿宋_GB2312"/>
                <w:color w:val="auto"/>
                <w:kern w:val="0"/>
                <w:sz w:val="18"/>
                <w:szCs w:val="18"/>
                <w:highlight w:val="none"/>
                <w:u w:val="none" w:color="auto"/>
                <w:lang w:eastAsia="zh-CN" w:bidi="ar"/>
              </w:rPr>
              <w:t>闽清县</w:t>
            </w:r>
            <w:r>
              <w:rPr>
                <w:rFonts w:hint="eastAsia" w:ascii="仿宋_GB2312" w:hAnsi="仿宋_GB2312" w:eastAsia="仿宋_GB2312" w:cs="仿宋_GB2312"/>
                <w:color w:val="auto"/>
                <w:kern w:val="0"/>
                <w:sz w:val="18"/>
                <w:szCs w:val="18"/>
                <w:highlight w:val="none"/>
                <w:u w:val="none" w:color="auto"/>
                <w:lang w:bidi="ar"/>
              </w:rPr>
              <w:t>人才住房保障。以下所作承诺是本人真实意思表示</w:t>
            </w:r>
            <w:r>
              <w:rPr>
                <w:rFonts w:hint="eastAsia" w:ascii="仿宋_GB2312" w:hAnsi="仿宋_GB2312" w:eastAsia="仿宋_GB2312" w:cs="仿宋_GB2312"/>
                <w:color w:val="auto"/>
                <w:kern w:val="0"/>
                <w:sz w:val="18"/>
                <w:szCs w:val="18"/>
                <w:highlight w:val="none"/>
                <w:u w:val="none" w:color="auto"/>
                <w:lang w:eastAsia="zh-CN" w:bidi="ar"/>
              </w:rPr>
              <w:t>：</w:t>
            </w:r>
          </w:p>
          <w:p>
            <w:pPr>
              <w:keepNext w:val="0"/>
              <w:keepLines w:val="0"/>
              <w:pageBreakBefore w:val="0"/>
              <w:widowControl w:val="0"/>
              <w:kinsoku/>
              <w:wordWrap/>
              <w:overflowPunct/>
              <w:topLinePunct w:val="0"/>
              <w:autoSpaceDE/>
              <w:autoSpaceDN/>
              <w:bidi w:val="0"/>
              <w:adjustRightInd w:val="0"/>
              <w:snapToGrid w:val="0"/>
              <w:spacing w:line="300" w:lineRule="exact"/>
              <w:ind w:firstLine="360" w:firstLineChars="200"/>
              <w:jc w:val="both"/>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本人、配偶及未成年子女已经知晓“好年华</w:t>
            </w: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聚福州”</w:t>
            </w:r>
            <w:r>
              <w:rPr>
                <w:rFonts w:hint="eastAsia" w:ascii="仿宋_GB2312" w:hAnsi="仿宋_GB2312" w:eastAsia="仿宋_GB2312" w:cs="仿宋_GB2312"/>
                <w:color w:val="auto"/>
                <w:kern w:val="0"/>
                <w:sz w:val="18"/>
                <w:szCs w:val="18"/>
                <w:highlight w:val="none"/>
                <w:u w:val="none" w:color="auto"/>
                <w:lang w:eastAsia="zh-CN" w:bidi="ar"/>
              </w:rPr>
              <w:t>闽清县</w:t>
            </w:r>
            <w:r>
              <w:rPr>
                <w:rFonts w:hint="eastAsia" w:ascii="仿宋_GB2312" w:hAnsi="仿宋_GB2312" w:eastAsia="仿宋_GB2312" w:cs="仿宋_GB2312"/>
                <w:color w:val="auto"/>
                <w:kern w:val="0"/>
                <w:sz w:val="18"/>
                <w:szCs w:val="18"/>
                <w:highlight w:val="none"/>
                <w:u w:val="none" w:color="auto"/>
                <w:lang w:bidi="ar"/>
              </w:rPr>
              <w:t>人才住房保障资格认定事项告知的全部内容，了解《“好年华</w:t>
            </w: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聚福州”</w:t>
            </w:r>
            <w:r>
              <w:rPr>
                <w:rFonts w:hint="eastAsia" w:ascii="仿宋_GB2312" w:hAnsi="仿宋_GB2312" w:eastAsia="仿宋_GB2312" w:cs="仿宋_GB2312"/>
                <w:color w:val="auto"/>
                <w:kern w:val="0"/>
                <w:sz w:val="18"/>
                <w:szCs w:val="18"/>
                <w:highlight w:val="none"/>
                <w:u w:val="none" w:color="auto"/>
                <w:lang w:eastAsia="zh-CN" w:bidi="ar"/>
              </w:rPr>
              <w:t>闽清县</w:t>
            </w:r>
            <w:r>
              <w:rPr>
                <w:rFonts w:hint="eastAsia" w:ascii="仿宋_GB2312" w:hAnsi="仿宋_GB2312" w:eastAsia="仿宋_GB2312" w:cs="仿宋_GB2312"/>
                <w:color w:val="auto"/>
                <w:kern w:val="0"/>
                <w:sz w:val="18"/>
                <w:szCs w:val="18"/>
                <w:highlight w:val="none"/>
                <w:u w:val="none" w:color="auto"/>
                <w:lang w:bidi="ar"/>
              </w:rPr>
              <w:t>人才住房保障办法》及其实施细则规定的相关条件。</w:t>
            </w:r>
          </w:p>
          <w:p>
            <w:pPr>
              <w:keepNext w:val="0"/>
              <w:keepLines w:val="0"/>
              <w:pageBreakBefore w:val="0"/>
              <w:widowControl w:val="0"/>
              <w:kinsoku/>
              <w:wordWrap/>
              <w:overflowPunct/>
              <w:topLinePunct w:val="0"/>
              <w:autoSpaceDE/>
              <w:autoSpaceDN/>
              <w:bidi w:val="0"/>
              <w:adjustRightInd w:val="0"/>
              <w:snapToGrid w:val="0"/>
              <w:spacing w:line="300" w:lineRule="exact"/>
              <w:ind w:firstLine="360" w:firstLineChars="200"/>
              <w:jc w:val="both"/>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本保障家庭</w:t>
            </w:r>
            <w:r>
              <w:rPr>
                <w:rFonts w:hint="eastAsia" w:ascii="仿宋_GB2312" w:hAnsi="仿宋_GB2312" w:eastAsia="仿宋_GB2312" w:cs="仿宋_GB2312"/>
                <w:color w:val="auto"/>
                <w:kern w:val="0"/>
                <w:sz w:val="18"/>
                <w:szCs w:val="18"/>
                <w:highlight w:val="none"/>
                <w:u w:val="none" w:color="auto"/>
                <w:lang w:eastAsia="zh-CN" w:bidi="ar"/>
              </w:rPr>
              <w:t>（</w:t>
            </w:r>
            <w:r>
              <w:rPr>
                <w:rFonts w:hint="eastAsia" w:ascii="仿宋_GB2312" w:hAnsi="仿宋_GB2312" w:eastAsia="仿宋_GB2312" w:cs="仿宋_GB2312"/>
                <w:color w:val="auto"/>
                <w:kern w:val="0"/>
                <w:sz w:val="18"/>
                <w:szCs w:val="18"/>
                <w:highlight w:val="none"/>
                <w:u w:val="none" w:color="auto"/>
                <w:lang w:bidi="ar"/>
              </w:rPr>
              <w:t>本人、配偶及未成年子女</w:t>
            </w:r>
            <w:r>
              <w:rPr>
                <w:rFonts w:hint="eastAsia" w:ascii="仿宋_GB2312" w:hAnsi="仿宋_GB2312" w:eastAsia="仿宋_GB2312" w:cs="仿宋_GB2312"/>
                <w:color w:val="auto"/>
                <w:kern w:val="0"/>
                <w:sz w:val="18"/>
                <w:szCs w:val="18"/>
                <w:highlight w:val="none"/>
                <w:u w:val="none" w:color="auto"/>
                <w:lang w:eastAsia="zh-CN" w:bidi="ar"/>
              </w:rPr>
              <w:t>）</w:t>
            </w:r>
            <w:r>
              <w:rPr>
                <w:rFonts w:hint="eastAsia" w:ascii="仿宋_GB2312" w:hAnsi="仿宋_GB2312" w:eastAsia="仿宋_GB2312" w:cs="仿宋_GB2312"/>
                <w:color w:val="auto"/>
                <w:kern w:val="0"/>
                <w:sz w:val="18"/>
                <w:szCs w:val="18"/>
                <w:highlight w:val="none"/>
                <w:u w:val="none" w:color="auto"/>
                <w:lang w:bidi="ar"/>
              </w:rPr>
              <w:t>在</w:t>
            </w:r>
            <w:r>
              <w:rPr>
                <w:rFonts w:hint="eastAsia" w:ascii="仿宋_GB2312" w:hAnsi="仿宋_GB2312" w:eastAsia="仿宋_GB2312" w:cs="仿宋_GB2312"/>
                <w:color w:val="auto"/>
                <w:kern w:val="0"/>
                <w:sz w:val="18"/>
                <w:szCs w:val="18"/>
                <w:highlight w:val="none"/>
                <w:u w:val="none" w:color="auto"/>
                <w:lang w:eastAsia="zh-CN" w:bidi="ar"/>
              </w:rPr>
              <w:t>闽清县</w:t>
            </w:r>
            <w:r>
              <w:rPr>
                <w:rFonts w:hint="eastAsia" w:ascii="仿宋_GB2312" w:hAnsi="仿宋_GB2312" w:eastAsia="仿宋_GB2312" w:cs="仿宋_GB2312"/>
                <w:color w:val="auto"/>
                <w:kern w:val="0"/>
                <w:sz w:val="18"/>
                <w:szCs w:val="18"/>
                <w:highlight w:val="none"/>
                <w:u w:val="none" w:color="auto"/>
                <w:lang w:bidi="ar"/>
              </w:rPr>
              <w:t>无房产，且从申请之日前5年内在</w:t>
            </w:r>
            <w:r>
              <w:rPr>
                <w:rFonts w:hint="eastAsia" w:ascii="仿宋_GB2312" w:hAnsi="仿宋_GB2312" w:eastAsia="仿宋_GB2312" w:cs="仿宋_GB2312"/>
                <w:color w:val="auto"/>
                <w:kern w:val="0"/>
                <w:sz w:val="18"/>
                <w:szCs w:val="18"/>
                <w:highlight w:val="none"/>
                <w:u w:val="none" w:color="auto"/>
                <w:lang w:eastAsia="zh-CN" w:bidi="ar"/>
              </w:rPr>
              <w:t>闽清行政区域</w:t>
            </w:r>
            <w:r>
              <w:rPr>
                <w:rFonts w:hint="eastAsia" w:ascii="仿宋_GB2312" w:hAnsi="仿宋_GB2312" w:eastAsia="仿宋_GB2312" w:cs="仿宋_GB2312"/>
                <w:color w:val="auto"/>
                <w:kern w:val="0"/>
                <w:sz w:val="18"/>
                <w:szCs w:val="18"/>
                <w:highlight w:val="none"/>
                <w:u w:val="none" w:color="auto"/>
                <w:lang w:bidi="ar"/>
              </w:rPr>
              <w:t>无商品住房买卖行为。本人已如实填报本保障家庭政策性实物住房优惠政策享受情况，已享受的租房政策，在购房后不再享受租金优惠</w:t>
            </w:r>
            <w:r>
              <w:rPr>
                <w:rFonts w:hint="eastAsia" w:ascii="仿宋_GB2312" w:hAnsi="仿宋_GB2312" w:eastAsia="仿宋_GB2312" w:cs="仿宋_GB2312"/>
                <w:color w:val="auto"/>
                <w:kern w:val="0"/>
                <w:sz w:val="18"/>
                <w:szCs w:val="18"/>
                <w:highlight w:val="none"/>
                <w:u w:val="none" w:color="auto"/>
                <w:lang w:eastAsia="zh-CN" w:bidi="ar"/>
              </w:rPr>
              <w:t>，遵</w:t>
            </w:r>
            <w:r>
              <w:rPr>
                <w:rFonts w:hint="eastAsia" w:ascii="仿宋_GB2312" w:hAnsi="仿宋_GB2312" w:eastAsia="仿宋_GB2312" w:cs="仿宋_GB2312"/>
                <w:color w:val="auto"/>
                <w:kern w:val="0"/>
                <w:sz w:val="18"/>
                <w:szCs w:val="18"/>
                <w:highlight w:val="none"/>
                <w:u w:val="none" w:color="auto"/>
                <w:lang w:bidi="ar"/>
              </w:rPr>
              <w:t>守文件规定</w:t>
            </w:r>
            <w:r>
              <w:rPr>
                <w:rFonts w:hint="eastAsia" w:ascii="仿宋_GB2312" w:hAnsi="仿宋_GB2312" w:eastAsia="仿宋_GB2312" w:cs="仿宋_GB2312"/>
                <w:color w:val="auto"/>
                <w:kern w:val="0"/>
                <w:sz w:val="18"/>
                <w:szCs w:val="18"/>
                <w:highlight w:val="none"/>
                <w:u w:val="none" w:color="auto"/>
                <w:lang w:eastAsia="zh-CN" w:bidi="ar"/>
              </w:rPr>
              <w:t>，</w:t>
            </w:r>
            <w:r>
              <w:rPr>
                <w:rFonts w:hint="eastAsia" w:ascii="仿宋_GB2312" w:hAnsi="仿宋_GB2312" w:eastAsia="仿宋_GB2312" w:cs="仿宋_GB2312"/>
                <w:color w:val="auto"/>
                <w:kern w:val="0"/>
                <w:sz w:val="18"/>
                <w:szCs w:val="18"/>
                <w:highlight w:val="none"/>
                <w:u w:val="none" w:color="auto"/>
                <w:lang w:bidi="ar"/>
              </w:rPr>
              <w:t>在过渡期满后退房</w:t>
            </w:r>
            <w:r>
              <w:rPr>
                <w:rFonts w:hint="eastAsia" w:ascii="仿宋_GB2312" w:hAnsi="仿宋_GB2312" w:eastAsia="仿宋_GB2312" w:cs="仿宋_GB2312"/>
                <w:color w:val="auto"/>
                <w:kern w:val="0"/>
                <w:sz w:val="18"/>
                <w:szCs w:val="18"/>
                <w:highlight w:val="none"/>
                <w:u w:val="none" w:color="auto"/>
                <w:lang w:eastAsia="zh-CN" w:bidi="ar"/>
              </w:rPr>
              <w:t>：</w:t>
            </w:r>
            <w:r>
              <w:rPr>
                <w:rFonts w:hint="eastAsia" w:ascii="仿宋_GB2312" w:hAnsi="仿宋_GB2312" w:eastAsia="仿宋_GB2312" w:cs="仿宋_GB2312"/>
                <w:color w:val="auto"/>
                <w:kern w:val="0"/>
                <w:sz w:val="18"/>
                <w:szCs w:val="18"/>
                <w:highlight w:val="none"/>
                <w:u w:val="none" w:color="auto"/>
                <w:lang w:bidi="ar"/>
              </w:rPr>
              <w:t>承诺获得“好年华</w:t>
            </w: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聚福州”</w:t>
            </w:r>
            <w:r>
              <w:rPr>
                <w:rFonts w:hint="eastAsia" w:ascii="仿宋_GB2312" w:hAnsi="仿宋_GB2312" w:eastAsia="仿宋_GB2312" w:cs="仿宋_GB2312"/>
                <w:color w:val="auto"/>
                <w:kern w:val="0"/>
                <w:sz w:val="18"/>
                <w:szCs w:val="18"/>
                <w:highlight w:val="none"/>
                <w:u w:val="none" w:color="auto"/>
                <w:lang w:eastAsia="zh-CN" w:bidi="ar"/>
              </w:rPr>
              <w:t>闽清县</w:t>
            </w:r>
            <w:r>
              <w:rPr>
                <w:rFonts w:hint="eastAsia" w:ascii="仿宋_GB2312" w:hAnsi="仿宋_GB2312" w:eastAsia="仿宋_GB2312" w:cs="仿宋_GB2312"/>
                <w:color w:val="auto"/>
                <w:kern w:val="0"/>
                <w:sz w:val="18"/>
                <w:szCs w:val="18"/>
                <w:highlight w:val="none"/>
                <w:u w:val="none" w:color="auto"/>
                <w:lang w:bidi="ar"/>
              </w:rPr>
              <w:t>人才住房保障后，本保障家庭不再重复享受</w:t>
            </w:r>
            <w:r>
              <w:rPr>
                <w:rFonts w:hint="eastAsia" w:ascii="仿宋_GB2312" w:hAnsi="仿宋_GB2312" w:eastAsia="仿宋_GB2312" w:cs="仿宋_GB2312"/>
                <w:color w:val="auto"/>
                <w:kern w:val="0"/>
                <w:sz w:val="18"/>
                <w:szCs w:val="18"/>
                <w:highlight w:val="none"/>
                <w:u w:val="none" w:color="auto"/>
                <w:lang w:eastAsia="zh-CN" w:bidi="ar"/>
              </w:rPr>
              <w:t>福建省省级、</w:t>
            </w:r>
            <w:r>
              <w:rPr>
                <w:rFonts w:hint="eastAsia" w:ascii="仿宋_GB2312" w:hAnsi="仿宋_GB2312" w:eastAsia="仿宋_GB2312" w:cs="仿宋_GB2312"/>
                <w:color w:val="auto"/>
                <w:kern w:val="0"/>
                <w:sz w:val="18"/>
                <w:szCs w:val="18"/>
                <w:highlight w:val="none"/>
                <w:u w:val="none" w:color="auto"/>
                <w:lang w:bidi="ar"/>
              </w:rPr>
              <w:t>福州市市级、</w:t>
            </w:r>
            <w:r>
              <w:rPr>
                <w:rFonts w:hint="eastAsia" w:ascii="仿宋_GB2312" w:hAnsi="仿宋_GB2312" w:eastAsia="仿宋_GB2312" w:cs="仿宋_GB2312"/>
                <w:color w:val="auto"/>
                <w:kern w:val="0"/>
                <w:sz w:val="18"/>
                <w:szCs w:val="18"/>
                <w:highlight w:val="none"/>
                <w:u w:val="none" w:color="auto"/>
                <w:lang w:eastAsia="zh-CN" w:bidi="ar"/>
              </w:rPr>
              <w:t>其他</w:t>
            </w:r>
            <w:r>
              <w:rPr>
                <w:rFonts w:hint="eastAsia" w:ascii="仿宋_GB2312" w:hAnsi="仿宋_GB2312" w:eastAsia="仿宋_GB2312" w:cs="仿宋_GB2312"/>
                <w:color w:val="auto"/>
                <w:kern w:val="0"/>
                <w:sz w:val="18"/>
                <w:szCs w:val="18"/>
                <w:highlight w:val="none"/>
                <w:u w:val="none" w:color="auto"/>
                <w:lang w:bidi="ar"/>
              </w:rPr>
              <w:t>县</w:t>
            </w:r>
            <w:r>
              <w:rPr>
                <w:rFonts w:hint="eastAsia" w:ascii="仿宋_GB2312" w:hAnsi="仿宋_GB2312" w:eastAsia="仿宋_GB2312" w:cs="仿宋_GB2312"/>
                <w:color w:val="auto"/>
                <w:kern w:val="0"/>
                <w:sz w:val="18"/>
                <w:szCs w:val="18"/>
                <w:highlight w:val="none"/>
                <w:u w:val="none" w:color="auto"/>
                <w:lang w:eastAsia="zh-CN" w:bidi="ar"/>
              </w:rPr>
              <w:t>（</w:t>
            </w:r>
            <w:r>
              <w:rPr>
                <w:rFonts w:hint="eastAsia" w:ascii="仿宋_GB2312" w:hAnsi="仿宋_GB2312" w:eastAsia="仿宋_GB2312" w:cs="仿宋_GB2312"/>
                <w:color w:val="auto"/>
                <w:kern w:val="0"/>
                <w:sz w:val="18"/>
                <w:szCs w:val="18"/>
                <w:highlight w:val="none"/>
                <w:u w:val="none" w:color="auto"/>
                <w:lang w:bidi="ar"/>
              </w:rPr>
              <w:t>市</w:t>
            </w:r>
            <w:r>
              <w:rPr>
                <w:rFonts w:hint="eastAsia" w:ascii="仿宋_GB2312" w:hAnsi="仿宋_GB2312" w:eastAsia="仿宋_GB2312" w:cs="仿宋_GB2312"/>
                <w:color w:val="auto"/>
                <w:kern w:val="0"/>
                <w:sz w:val="18"/>
                <w:szCs w:val="18"/>
                <w:highlight w:val="none"/>
                <w:u w:val="none" w:color="auto"/>
                <w:lang w:eastAsia="zh-CN" w:bidi="ar"/>
              </w:rPr>
              <w:t>）</w:t>
            </w:r>
            <w:r>
              <w:rPr>
                <w:rFonts w:hint="eastAsia" w:ascii="仿宋_GB2312" w:hAnsi="仿宋_GB2312" w:eastAsia="仿宋_GB2312" w:cs="仿宋_GB2312"/>
                <w:color w:val="auto"/>
                <w:kern w:val="0"/>
                <w:sz w:val="18"/>
                <w:szCs w:val="18"/>
                <w:highlight w:val="none"/>
                <w:u w:val="none" w:color="auto"/>
                <w:lang w:bidi="ar"/>
              </w:rPr>
              <w:t>区级住房保障。</w:t>
            </w:r>
          </w:p>
          <w:p>
            <w:pPr>
              <w:keepNext w:val="0"/>
              <w:keepLines w:val="0"/>
              <w:pageBreakBefore w:val="0"/>
              <w:widowControl w:val="0"/>
              <w:kinsoku/>
              <w:wordWrap/>
              <w:overflowPunct/>
              <w:topLinePunct w:val="0"/>
              <w:autoSpaceDE/>
              <w:autoSpaceDN/>
              <w:bidi w:val="0"/>
              <w:adjustRightInd w:val="0"/>
              <w:snapToGrid w:val="0"/>
              <w:spacing w:line="300" w:lineRule="exact"/>
              <w:ind w:firstLine="360" w:firstLineChars="200"/>
              <w:jc w:val="both"/>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本人已经知晓“好年华</w:t>
            </w: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聚福州”</w:t>
            </w:r>
            <w:r>
              <w:rPr>
                <w:rFonts w:hint="eastAsia" w:ascii="仿宋_GB2312" w:hAnsi="仿宋_GB2312" w:eastAsia="仿宋_GB2312" w:cs="仿宋_GB2312"/>
                <w:color w:val="auto"/>
                <w:kern w:val="0"/>
                <w:sz w:val="18"/>
                <w:szCs w:val="18"/>
                <w:highlight w:val="none"/>
                <w:u w:val="none" w:color="auto"/>
                <w:lang w:eastAsia="zh-CN" w:bidi="ar"/>
              </w:rPr>
              <w:t>闽清县</w:t>
            </w:r>
            <w:r>
              <w:rPr>
                <w:rFonts w:hint="eastAsia" w:ascii="仿宋_GB2312" w:hAnsi="仿宋_GB2312" w:eastAsia="仿宋_GB2312" w:cs="仿宋_GB2312"/>
                <w:color w:val="auto"/>
                <w:kern w:val="0"/>
                <w:sz w:val="18"/>
                <w:szCs w:val="18"/>
                <w:highlight w:val="none"/>
                <w:u w:val="none" w:color="auto"/>
                <w:lang w:bidi="ar"/>
              </w:rPr>
              <w:t>人才住房保障限制性条款的全部内容。若本保障家庭选择购房补贴保障</w:t>
            </w:r>
            <w:r>
              <w:rPr>
                <w:rFonts w:hint="eastAsia" w:ascii="仿宋_GB2312" w:hAnsi="仿宋_GB2312" w:eastAsia="仿宋_GB2312" w:cs="仿宋_GB2312"/>
                <w:color w:val="auto"/>
                <w:kern w:val="0"/>
                <w:sz w:val="18"/>
                <w:szCs w:val="18"/>
                <w:highlight w:val="none"/>
                <w:u w:val="none" w:color="auto"/>
                <w:lang w:eastAsia="zh-CN" w:bidi="ar"/>
              </w:rPr>
              <w:t>，</w:t>
            </w:r>
            <w:r>
              <w:rPr>
                <w:rFonts w:hint="eastAsia" w:ascii="仿宋_GB2312" w:hAnsi="仿宋_GB2312" w:eastAsia="仿宋_GB2312" w:cs="仿宋_GB2312"/>
                <w:color w:val="auto"/>
                <w:kern w:val="0"/>
                <w:sz w:val="18"/>
                <w:szCs w:val="18"/>
                <w:highlight w:val="none"/>
                <w:u w:val="none" w:color="auto"/>
                <w:lang w:bidi="ar"/>
              </w:rPr>
              <w:t>承诺网签之日起本人在</w:t>
            </w:r>
            <w:r>
              <w:rPr>
                <w:rFonts w:hint="eastAsia" w:ascii="仿宋_GB2312" w:hAnsi="仿宋_GB2312" w:eastAsia="仿宋_GB2312" w:cs="仿宋_GB2312"/>
                <w:color w:val="auto"/>
                <w:kern w:val="0"/>
                <w:sz w:val="18"/>
                <w:szCs w:val="18"/>
                <w:highlight w:val="none"/>
                <w:u w:val="none" w:color="auto"/>
                <w:lang w:eastAsia="zh-CN" w:bidi="ar"/>
              </w:rPr>
              <w:t>闽清县</w:t>
            </w:r>
            <w:r>
              <w:rPr>
                <w:rFonts w:hint="eastAsia" w:ascii="仿宋_GB2312" w:hAnsi="仿宋_GB2312" w:eastAsia="仿宋_GB2312" w:cs="仿宋_GB2312"/>
                <w:color w:val="auto"/>
                <w:kern w:val="0"/>
                <w:sz w:val="18"/>
                <w:szCs w:val="18"/>
                <w:highlight w:val="none"/>
                <w:u w:val="none" w:color="auto"/>
                <w:lang w:bidi="ar"/>
              </w:rPr>
              <w:t>企事业单位服务10年，若不满服务期，承诺按比例退回购房补贴。若出现调离本地等不符合保障情形，将及时告知并退出相关住房保障。</w:t>
            </w:r>
          </w:p>
          <w:p>
            <w:pPr>
              <w:keepNext w:val="0"/>
              <w:keepLines w:val="0"/>
              <w:pageBreakBefore w:val="0"/>
              <w:widowControl w:val="0"/>
              <w:kinsoku/>
              <w:wordWrap/>
              <w:overflowPunct/>
              <w:topLinePunct w:val="0"/>
              <w:autoSpaceDE/>
              <w:autoSpaceDN/>
              <w:bidi w:val="0"/>
              <w:adjustRightInd w:val="0"/>
              <w:snapToGrid w:val="0"/>
              <w:spacing w:line="300" w:lineRule="exact"/>
              <w:ind w:firstLine="360" w:firstLineChars="200"/>
              <w:jc w:val="both"/>
              <w:textAlignment w:val="center"/>
              <w:rPr>
                <w:rFonts w:hint="eastAsia" w:ascii="仿宋_GB2312" w:hAnsi="仿宋_GB2312" w:eastAsia="仿宋_GB2312" w:cs="仿宋_GB2312"/>
                <w:color w:val="auto"/>
                <w:kern w:val="0"/>
                <w:sz w:val="18"/>
                <w:szCs w:val="18"/>
                <w:highlight w:val="none"/>
                <w:u w:val="none" w:color="auto"/>
                <w:lang w:val="en-US" w:eastAsia="zh-CN" w:bidi="ar"/>
              </w:rPr>
            </w:pPr>
            <w:r>
              <w:rPr>
                <w:rFonts w:hint="eastAsia" w:ascii="仿宋_GB2312" w:hAnsi="仿宋_GB2312" w:eastAsia="仿宋_GB2312" w:cs="仿宋_GB2312"/>
                <w:color w:val="auto"/>
                <w:kern w:val="0"/>
                <w:sz w:val="18"/>
                <w:szCs w:val="18"/>
                <w:highlight w:val="none"/>
                <w:u w:val="none" w:color="auto"/>
                <w:lang w:bidi="ar"/>
              </w:rPr>
              <w:t>本人</w:t>
            </w:r>
            <w:r>
              <w:rPr>
                <w:rFonts w:hint="eastAsia" w:ascii="仿宋_GB2312" w:hAnsi="仿宋_GB2312" w:eastAsia="仿宋_GB2312" w:cs="仿宋_GB2312"/>
                <w:color w:val="auto"/>
                <w:kern w:val="0"/>
                <w:sz w:val="18"/>
                <w:szCs w:val="18"/>
                <w:highlight w:val="none"/>
                <w:u w:val="none" w:color="auto"/>
                <w:lang w:eastAsia="zh-CN" w:bidi="ar"/>
              </w:rPr>
              <w:t>愿意</w:t>
            </w:r>
            <w:r>
              <w:rPr>
                <w:rFonts w:hint="eastAsia" w:ascii="仿宋_GB2312" w:hAnsi="仿宋_GB2312" w:eastAsia="仿宋_GB2312" w:cs="仿宋_GB2312"/>
                <w:color w:val="auto"/>
                <w:kern w:val="0"/>
                <w:sz w:val="18"/>
                <w:szCs w:val="18"/>
                <w:highlight w:val="none"/>
                <w:u w:val="none" w:color="auto"/>
                <w:lang w:bidi="ar"/>
              </w:rPr>
              <w:t>遵守</w:t>
            </w:r>
            <w:r>
              <w:rPr>
                <w:rFonts w:hint="eastAsia" w:ascii="仿宋_GB2312" w:hAnsi="仿宋_GB2312" w:eastAsia="仿宋_GB2312" w:cs="仿宋_GB2312"/>
                <w:color w:val="auto"/>
                <w:kern w:val="0"/>
                <w:sz w:val="18"/>
                <w:szCs w:val="18"/>
                <w:highlight w:val="none"/>
                <w:u w:val="none" w:color="auto"/>
                <w:lang w:eastAsia="zh-CN" w:bidi="ar"/>
              </w:rPr>
              <w:t>《</w:t>
            </w:r>
            <w:r>
              <w:rPr>
                <w:rFonts w:hint="eastAsia" w:ascii="仿宋_GB2312" w:hAnsi="仿宋_GB2312" w:eastAsia="仿宋_GB2312" w:cs="仿宋_GB2312"/>
                <w:color w:val="auto"/>
                <w:kern w:val="0"/>
                <w:sz w:val="18"/>
                <w:szCs w:val="18"/>
                <w:highlight w:val="none"/>
                <w:u w:val="none" w:color="auto"/>
                <w:lang w:bidi="ar"/>
              </w:rPr>
              <w:t>“好年华</w:t>
            </w: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聚福州”</w:t>
            </w:r>
            <w:r>
              <w:rPr>
                <w:rFonts w:hint="eastAsia" w:ascii="仿宋_GB2312" w:hAnsi="仿宋_GB2312" w:eastAsia="仿宋_GB2312" w:cs="仿宋_GB2312"/>
                <w:color w:val="auto"/>
                <w:kern w:val="0"/>
                <w:sz w:val="18"/>
                <w:szCs w:val="18"/>
                <w:highlight w:val="none"/>
                <w:u w:val="none" w:color="auto"/>
                <w:lang w:eastAsia="zh-CN" w:bidi="ar"/>
              </w:rPr>
              <w:t>闽清县</w:t>
            </w:r>
            <w:r>
              <w:rPr>
                <w:rFonts w:hint="eastAsia" w:ascii="仿宋_GB2312" w:hAnsi="仿宋_GB2312" w:eastAsia="仿宋_GB2312" w:cs="仿宋_GB2312"/>
                <w:color w:val="auto"/>
                <w:kern w:val="0"/>
                <w:sz w:val="18"/>
                <w:szCs w:val="18"/>
                <w:highlight w:val="none"/>
                <w:u w:val="none" w:color="auto"/>
                <w:lang w:bidi="ar"/>
              </w:rPr>
              <w:t>人才住房保障办法》及有关规定，保证提交的材料和填报的内容</w:t>
            </w:r>
            <w:r>
              <w:rPr>
                <w:rFonts w:hint="eastAsia" w:ascii="仿宋_GB2312" w:hAnsi="仿宋_GB2312" w:eastAsia="仿宋_GB2312" w:cs="仿宋_GB2312"/>
                <w:color w:val="auto"/>
                <w:kern w:val="0"/>
                <w:sz w:val="18"/>
                <w:szCs w:val="18"/>
                <w:highlight w:val="none"/>
                <w:u w:val="none" w:color="auto"/>
                <w:lang w:eastAsia="zh-CN" w:bidi="ar"/>
              </w:rPr>
              <w:t>真</w:t>
            </w:r>
            <w:r>
              <w:rPr>
                <w:rFonts w:hint="eastAsia" w:ascii="仿宋_GB2312" w:hAnsi="仿宋_GB2312" w:eastAsia="仿宋_GB2312" w:cs="仿宋_GB2312"/>
                <w:color w:val="auto"/>
                <w:kern w:val="0"/>
                <w:sz w:val="18"/>
                <w:szCs w:val="18"/>
                <w:highlight w:val="none"/>
                <w:u w:val="none" w:color="auto"/>
                <w:lang w:bidi="ar"/>
              </w:rPr>
              <w:t>实</w:t>
            </w:r>
            <w:r>
              <w:rPr>
                <w:rFonts w:hint="eastAsia" w:ascii="仿宋_GB2312" w:hAnsi="仿宋_GB2312" w:eastAsia="仿宋_GB2312" w:cs="仿宋_GB2312"/>
                <w:color w:val="auto"/>
                <w:kern w:val="0"/>
                <w:sz w:val="18"/>
                <w:szCs w:val="18"/>
                <w:highlight w:val="none"/>
                <w:u w:val="none" w:color="auto"/>
                <w:lang w:eastAsia="zh-CN" w:bidi="ar"/>
              </w:rPr>
              <w:t>、</w:t>
            </w:r>
            <w:r>
              <w:rPr>
                <w:rFonts w:hint="eastAsia" w:ascii="仿宋_GB2312" w:hAnsi="仿宋_GB2312" w:eastAsia="仿宋_GB2312" w:cs="仿宋_GB2312"/>
                <w:color w:val="auto"/>
                <w:kern w:val="0"/>
                <w:sz w:val="18"/>
                <w:szCs w:val="18"/>
                <w:highlight w:val="none"/>
                <w:u w:val="none" w:color="auto"/>
                <w:lang w:bidi="ar"/>
              </w:rPr>
              <w:t>准确、有效</w:t>
            </w:r>
            <w:r>
              <w:rPr>
                <w:rFonts w:hint="eastAsia" w:ascii="仿宋_GB2312" w:hAnsi="仿宋_GB2312" w:eastAsia="仿宋_GB2312" w:cs="仿宋_GB2312"/>
                <w:color w:val="auto"/>
                <w:kern w:val="0"/>
                <w:sz w:val="18"/>
                <w:szCs w:val="18"/>
                <w:highlight w:val="none"/>
                <w:u w:val="none" w:color="auto"/>
                <w:lang w:eastAsia="zh-CN" w:bidi="ar"/>
              </w:rPr>
              <w:t>。</w:t>
            </w:r>
            <w:r>
              <w:rPr>
                <w:rFonts w:hint="eastAsia" w:ascii="仿宋_GB2312" w:hAnsi="仿宋_GB2312" w:eastAsia="仿宋_GB2312" w:cs="仿宋_GB2312"/>
                <w:color w:val="auto"/>
                <w:kern w:val="0"/>
                <w:sz w:val="18"/>
                <w:szCs w:val="18"/>
                <w:highlight w:val="none"/>
                <w:u w:val="none" w:color="auto"/>
                <w:lang w:bidi="ar"/>
              </w:rPr>
              <w:t>若有虚报、隐瞒、伪造，违反承诺或者作出不实承诺，同意取消住房保障资格，并记录</w:t>
            </w:r>
            <w:r>
              <w:rPr>
                <w:rFonts w:hint="eastAsia" w:ascii="仿宋_GB2312" w:hAnsi="仿宋_GB2312" w:eastAsia="仿宋_GB2312" w:cs="仿宋_GB2312"/>
                <w:color w:val="auto"/>
                <w:kern w:val="0"/>
                <w:sz w:val="18"/>
                <w:szCs w:val="18"/>
                <w:highlight w:val="none"/>
                <w:u w:val="none" w:color="auto"/>
                <w:lang w:eastAsia="zh-CN" w:bidi="ar"/>
              </w:rPr>
              <w:t>市</w:t>
            </w:r>
            <w:r>
              <w:rPr>
                <w:rFonts w:hint="eastAsia" w:ascii="仿宋_GB2312" w:hAnsi="仿宋_GB2312" w:eastAsia="仿宋_GB2312" w:cs="仿宋_GB2312"/>
                <w:color w:val="auto"/>
                <w:kern w:val="0"/>
                <w:sz w:val="18"/>
                <w:szCs w:val="18"/>
                <w:highlight w:val="none"/>
                <w:u w:val="none" w:color="auto"/>
                <w:lang w:bidi="ar"/>
              </w:rPr>
              <w:t>公共信用信息平台。如涉及违法行为，</w:t>
            </w:r>
            <w:r>
              <w:rPr>
                <w:rFonts w:hint="eastAsia" w:ascii="仿宋_GB2312" w:hAnsi="仿宋_GB2312" w:eastAsia="仿宋_GB2312" w:cs="仿宋_GB2312"/>
                <w:color w:val="auto"/>
                <w:kern w:val="0"/>
                <w:sz w:val="18"/>
                <w:szCs w:val="18"/>
                <w:highlight w:val="none"/>
                <w:u w:val="none" w:color="auto"/>
                <w:lang w:eastAsia="zh-CN" w:bidi="ar"/>
              </w:rPr>
              <w:t>愿意承担</w:t>
            </w:r>
            <w:r>
              <w:rPr>
                <w:rFonts w:hint="eastAsia" w:ascii="仿宋_GB2312" w:hAnsi="仿宋_GB2312" w:eastAsia="仿宋_GB2312" w:cs="仿宋_GB2312"/>
                <w:color w:val="auto"/>
                <w:kern w:val="0"/>
                <w:sz w:val="18"/>
                <w:szCs w:val="18"/>
                <w:highlight w:val="none"/>
                <w:u w:val="none" w:color="auto"/>
                <w:lang w:bidi="ar"/>
              </w:rPr>
              <w:t>相应法律责任。</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kern w:val="0"/>
                <w:sz w:val="18"/>
                <w:szCs w:val="18"/>
                <w:highlight w:val="none"/>
                <w:u w:val="none" w:color="auto"/>
                <w:lang w:val="en-US" w:eastAsia="zh-CN" w:bidi="ar"/>
              </w:rPr>
            </w:pPr>
            <w:r>
              <w:rPr>
                <w:rFonts w:hint="eastAsia" w:ascii="仿宋_GB2312" w:hAnsi="仿宋_GB2312" w:eastAsia="仿宋_GB2312" w:cs="仿宋_GB2312"/>
                <w:color w:val="auto"/>
                <w:kern w:val="0"/>
                <w:sz w:val="18"/>
                <w:szCs w:val="18"/>
                <w:highlight w:val="none"/>
                <w:u w:val="none" w:color="auto"/>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申请人（签字）：</w:t>
            </w: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jc w:val="right"/>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 xml:space="preserve">                                                       年     月     日</w:t>
            </w:r>
          </w:p>
        </w:tc>
      </w:tr>
    </w:tbl>
    <w:p>
      <w:pPr>
        <w:pStyle w:val="2"/>
        <w:keepNext w:val="0"/>
        <w:keepLines w:val="0"/>
        <w:pageBreakBefore w:val="0"/>
        <w:widowControl w:val="0"/>
        <w:kinsoku/>
        <w:wordWrap/>
        <w:overflowPunct/>
        <w:topLinePunct w:val="0"/>
        <w:autoSpaceDE/>
        <w:autoSpaceDN/>
        <w:bidi w:val="0"/>
        <w:spacing w:line="300" w:lineRule="exact"/>
        <w:rPr>
          <w:rFonts w:hint="eastAsia" w:ascii="仿宋_GB2312" w:hAnsi="仿宋_GB2312" w:eastAsia="仿宋_GB2312" w:cs="仿宋_GB2312"/>
          <w:sz w:val="18"/>
          <w:szCs w:val="18"/>
          <w:lang w:val="en-US" w:eastAsia="zh-CN"/>
        </w:rPr>
        <w:sectPr>
          <w:footerReference r:id="rId3" w:type="default"/>
          <w:pgSz w:w="11906" w:h="16838"/>
          <w:pgMar w:top="1417" w:right="1417" w:bottom="1417" w:left="1417" w:header="0" w:footer="850" w:gutter="0"/>
          <w:pgBorders>
            <w:top w:val="none" w:sz="0" w:space="0"/>
            <w:left w:val="none" w:sz="0" w:space="0"/>
            <w:bottom w:val="none" w:sz="0" w:space="0"/>
            <w:right w:val="none" w:sz="0" w:space="0"/>
          </w:pgBorders>
          <w:pgNumType w:fmt="decimal"/>
          <w:cols w:space="720" w:num="1"/>
          <w:docGrid w:type="lines" w:linePitch="312" w:charSpace="0"/>
        </w:sectPr>
      </w:pPr>
    </w:p>
    <w:tbl>
      <w:tblPr>
        <w:tblStyle w:val="8"/>
        <w:tblW w:w="9128" w:type="dxa"/>
        <w:jc w:val="center"/>
        <w:tblLayout w:type="fixed"/>
        <w:tblCellMar>
          <w:top w:w="0" w:type="dxa"/>
          <w:left w:w="108" w:type="dxa"/>
          <w:bottom w:w="0" w:type="dxa"/>
          <w:right w:w="108" w:type="dxa"/>
        </w:tblCellMar>
      </w:tblPr>
      <w:tblGrid>
        <w:gridCol w:w="1071"/>
        <w:gridCol w:w="8057"/>
      </w:tblGrid>
      <w:tr>
        <w:tblPrEx>
          <w:tblCellMar>
            <w:top w:w="0" w:type="dxa"/>
            <w:left w:w="108" w:type="dxa"/>
            <w:bottom w:w="0" w:type="dxa"/>
            <w:right w:w="108" w:type="dxa"/>
          </w:tblCellMar>
        </w:tblPrEx>
        <w:trPr>
          <w:trHeight w:val="3940" w:hRule="atLeast"/>
          <w:jc w:val="center"/>
        </w:trPr>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eastAsia="zh-CN" w:bidi="ar"/>
              </w:rPr>
              <w:t>所</w:t>
            </w:r>
            <w:r>
              <w:rPr>
                <w:rFonts w:hint="eastAsia" w:ascii="仿宋_GB2312" w:hAnsi="仿宋_GB2312" w:eastAsia="仿宋_GB2312" w:cs="仿宋_GB2312"/>
                <w:color w:val="auto"/>
                <w:kern w:val="0"/>
                <w:sz w:val="18"/>
                <w:szCs w:val="18"/>
                <w:highlight w:val="none"/>
                <w:u w:val="none" w:color="auto"/>
                <w:lang w:bidi="ar"/>
              </w:rPr>
              <w:t>在单位核实意见</w:t>
            </w:r>
          </w:p>
        </w:tc>
        <w:tc>
          <w:tcPr>
            <w:tcW w:w="805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300" w:lineRule="exact"/>
              <w:jc w:val="right"/>
              <w:textAlignment w:val="bottom"/>
              <w:rPr>
                <w:rFonts w:hint="eastAsia" w:ascii="仿宋_GB2312" w:hAnsi="仿宋_GB2312" w:eastAsia="仿宋_GB2312" w:cs="仿宋_GB2312"/>
                <w:color w:val="auto"/>
                <w:kern w:val="0"/>
                <w:sz w:val="18"/>
                <w:szCs w:val="18"/>
                <w:highlight w:val="none"/>
                <w:u w:val="none" w:color="auto"/>
                <w:lang w:bidi="ar"/>
              </w:rPr>
            </w:pPr>
          </w:p>
          <w:p>
            <w:pPr>
              <w:keepNext w:val="0"/>
              <w:keepLines w:val="0"/>
              <w:pageBreakBefore w:val="0"/>
              <w:widowControl w:val="0"/>
              <w:kinsoku/>
              <w:wordWrap/>
              <w:overflowPunct/>
              <w:topLinePunct w:val="0"/>
              <w:autoSpaceDE/>
              <w:autoSpaceDN/>
              <w:bidi w:val="0"/>
              <w:adjustRightInd w:val="0"/>
              <w:snapToGrid w:val="0"/>
              <w:spacing w:line="300" w:lineRule="exact"/>
              <w:jc w:val="right"/>
              <w:textAlignment w:val="bottom"/>
              <w:rPr>
                <w:rFonts w:hint="eastAsia" w:ascii="仿宋_GB2312" w:hAnsi="仿宋_GB2312" w:eastAsia="仿宋_GB2312" w:cs="仿宋_GB2312"/>
                <w:color w:val="auto"/>
                <w:kern w:val="0"/>
                <w:sz w:val="18"/>
                <w:szCs w:val="18"/>
                <w:highlight w:val="none"/>
                <w:u w:val="none" w:color="auto"/>
                <w:lang w:bidi="ar"/>
              </w:rPr>
            </w:pPr>
          </w:p>
          <w:p>
            <w:pPr>
              <w:keepNext w:val="0"/>
              <w:keepLines w:val="0"/>
              <w:pageBreakBefore w:val="0"/>
              <w:widowControl w:val="0"/>
              <w:kinsoku/>
              <w:wordWrap/>
              <w:overflowPunct/>
              <w:topLinePunct w:val="0"/>
              <w:autoSpaceDE/>
              <w:autoSpaceDN/>
              <w:bidi w:val="0"/>
              <w:adjustRightInd w:val="0"/>
              <w:snapToGrid w:val="0"/>
              <w:spacing w:line="300" w:lineRule="exact"/>
              <w:jc w:val="right"/>
              <w:textAlignment w:val="bottom"/>
              <w:rPr>
                <w:rFonts w:hint="eastAsia" w:ascii="仿宋_GB2312" w:hAnsi="仿宋_GB2312" w:eastAsia="仿宋_GB2312" w:cs="仿宋_GB2312"/>
                <w:color w:val="auto"/>
                <w:kern w:val="0"/>
                <w:sz w:val="18"/>
                <w:szCs w:val="18"/>
                <w:highlight w:val="none"/>
                <w:u w:val="none" w:color="auto"/>
                <w:lang w:bidi="ar"/>
              </w:rPr>
            </w:pPr>
          </w:p>
          <w:p>
            <w:pPr>
              <w:keepNext w:val="0"/>
              <w:keepLines w:val="0"/>
              <w:pageBreakBefore w:val="0"/>
              <w:widowControl w:val="0"/>
              <w:kinsoku/>
              <w:wordWrap/>
              <w:overflowPunct/>
              <w:topLinePunct w:val="0"/>
              <w:autoSpaceDE/>
              <w:autoSpaceDN/>
              <w:bidi w:val="0"/>
              <w:adjustRightInd w:val="0"/>
              <w:snapToGrid w:val="0"/>
              <w:spacing w:line="300" w:lineRule="exact"/>
              <w:jc w:val="right"/>
              <w:textAlignment w:val="bottom"/>
              <w:rPr>
                <w:rFonts w:hint="eastAsia" w:ascii="仿宋_GB2312" w:hAnsi="仿宋_GB2312" w:eastAsia="仿宋_GB2312" w:cs="仿宋_GB2312"/>
                <w:color w:val="auto"/>
                <w:kern w:val="0"/>
                <w:sz w:val="18"/>
                <w:szCs w:val="18"/>
                <w:highlight w:val="none"/>
                <w:u w:val="none" w:color="auto"/>
                <w:lang w:bidi="ar"/>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单位负责人</w:t>
            </w:r>
            <w:r>
              <w:rPr>
                <w:rFonts w:hint="eastAsia" w:ascii="仿宋_GB2312" w:hAnsi="仿宋_GB2312" w:eastAsia="仿宋_GB2312" w:cs="仿宋_GB2312"/>
                <w:color w:val="auto"/>
                <w:kern w:val="0"/>
                <w:sz w:val="18"/>
                <w:szCs w:val="18"/>
                <w:highlight w:val="none"/>
                <w:u w:val="none" w:color="auto"/>
                <w:lang w:val="en-US" w:eastAsia="zh-CN" w:bidi="ar"/>
              </w:rPr>
              <w:t>/单位人事部门负责人</w:t>
            </w:r>
            <w:r>
              <w:rPr>
                <w:rFonts w:hint="eastAsia" w:ascii="仿宋_GB2312" w:hAnsi="仿宋_GB2312" w:eastAsia="仿宋_GB2312" w:cs="仿宋_GB2312"/>
                <w:color w:val="auto"/>
                <w:kern w:val="0"/>
                <w:sz w:val="18"/>
                <w:szCs w:val="18"/>
                <w:highlight w:val="none"/>
                <w:u w:val="none" w:color="auto"/>
                <w:lang w:bidi="ar"/>
              </w:rPr>
              <w:t>（签字）：</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ottom"/>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单位盖章：</w:t>
            </w:r>
          </w:p>
          <w:p>
            <w:pPr>
              <w:keepNext w:val="0"/>
              <w:keepLines w:val="0"/>
              <w:pageBreakBefore w:val="0"/>
              <w:widowControl w:val="0"/>
              <w:kinsoku/>
              <w:wordWrap/>
              <w:overflowPunct/>
              <w:topLinePunct w:val="0"/>
              <w:autoSpaceDE/>
              <w:autoSpaceDN/>
              <w:bidi w:val="0"/>
              <w:adjustRightInd w:val="0"/>
              <w:snapToGrid w:val="0"/>
              <w:spacing w:line="300" w:lineRule="exact"/>
              <w:jc w:val="right"/>
              <w:textAlignment w:val="bottom"/>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color w:val="auto"/>
                <w:kern w:val="0"/>
                <w:sz w:val="18"/>
                <w:szCs w:val="18"/>
                <w:highlight w:val="none"/>
                <w:u w:val="none" w:color="auto"/>
                <w:lang w:bidi="ar"/>
              </w:rPr>
              <w:t>年   月</w:t>
            </w: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 xml:space="preserve">日     </w:t>
            </w:r>
          </w:p>
        </w:tc>
      </w:tr>
      <w:tr>
        <w:tblPrEx>
          <w:tblCellMar>
            <w:top w:w="0" w:type="dxa"/>
            <w:left w:w="108" w:type="dxa"/>
            <w:bottom w:w="0" w:type="dxa"/>
            <w:right w:w="108" w:type="dxa"/>
          </w:tblCellMar>
        </w:tblPrEx>
        <w:trPr>
          <w:trHeight w:val="2835" w:hRule="atLeast"/>
          <w:jc w:val="center"/>
        </w:trPr>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初审窗口审核意见</w:t>
            </w:r>
          </w:p>
        </w:tc>
        <w:tc>
          <w:tcPr>
            <w:tcW w:w="805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300" w:lineRule="exact"/>
              <w:jc w:val="right"/>
              <w:textAlignment w:val="bottom"/>
              <w:rPr>
                <w:rFonts w:hint="eastAsia" w:ascii="仿宋_GB2312" w:hAnsi="仿宋_GB2312" w:eastAsia="仿宋_GB2312" w:cs="仿宋_GB2312"/>
                <w:color w:val="auto"/>
                <w:kern w:val="0"/>
                <w:sz w:val="18"/>
                <w:szCs w:val="18"/>
                <w:highlight w:val="none"/>
                <w:u w:val="none" w:color="auto"/>
                <w:lang w:val="en-US" w:eastAsia="zh-CN" w:bidi="ar"/>
              </w:rPr>
            </w:pPr>
            <w:r>
              <w:rPr>
                <w:rFonts w:hint="eastAsia" w:ascii="仿宋_GB2312" w:hAnsi="仿宋_GB2312" w:eastAsia="仿宋_GB2312" w:cs="仿宋_GB2312"/>
                <w:color w:val="auto"/>
                <w:kern w:val="0"/>
                <w:sz w:val="18"/>
                <w:szCs w:val="18"/>
                <w:highlight w:val="none"/>
                <w:u w:val="none" w:color="auto"/>
                <w:lang w:bidi="ar"/>
              </w:rPr>
              <w:t>负责人（签字）：              部门盖章：</w:t>
            </w:r>
            <w:r>
              <w:rPr>
                <w:rFonts w:hint="eastAsia" w:ascii="仿宋_GB2312" w:hAnsi="仿宋_GB2312" w:eastAsia="仿宋_GB2312" w:cs="仿宋_GB2312"/>
                <w:color w:val="auto"/>
                <w:kern w:val="0"/>
                <w:sz w:val="18"/>
                <w:szCs w:val="18"/>
                <w:highlight w:val="none"/>
                <w:u w:val="none" w:color="auto"/>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jc w:val="right"/>
              <w:textAlignment w:val="bottom"/>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年    月    日</w:t>
            </w:r>
          </w:p>
        </w:tc>
      </w:tr>
      <w:tr>
        <w:tblPrEx>
          <w:tblCellMar>
            <w:top w:w="0" w:type="dxa"/>
            <w:left w:w="108" w:type="dxa"/>
            <w:bottom w:w="0" w:type="dxa"/>
            <w:right w:w="108" w:type="dxa"/>
          </w:tblCellMar>
        </w:tblPrEx>
        <w:trPr>
          <w:trHeight w:val="2835" w:hRule="atLeast"/>
          <w:jc w:val="center"/>
        </w:trPr>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复审意见</w:t>
            </w:r>
          </w:p>
        </w:tc>
        <w:tc>
          <w:tcPr>
            <w:tcW w:w="805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300" w:lineRule="exact"/>
              <w:jc w:val="right"/>
              <w:textAlignment w:val="bottom"/>
              <w:rPr>
                <w:rFonts w:hint="eastAsia" w:ascii="仿宋_GB2312" w:hAnsi="仿宋_GB2312" w:eastAsia="仿宋_GB2312" w:cs="仿宋_GB2312"/>
                <w:color w:val="auto"/>
                <w:kern w:val="0"/>
                <w:sz w:val="18"/>
                <w:szCs w:val="18"/>
                <w:highlight w:val="none"/>
                <w:u w:val="none" w:color="auto"/>
                <w:lang w:val="en-US" w:eastAsia="zh-CN" w:bidi="ar"/>
              </w:rPr>
            </w:pPr>
            <w:r>
              <w:rPr>
                <w:rFonts w:hint="eastAsia" w:ascii="仿宋_GB2312" w:hAnsi="仿宋_GB2312" w:eastAsia="仿宋_GB2312" w:cs="仿宋_GB2312"/>
                <w:color w:val="auto"/>
                <w:kern w:val="0"/>
                <w:sz w:val="18"/>
                <w:szCs w:val="18"/>
                <w:highlight w:val="none"/>
                <w:u w:val="none" w:color="auto"/>
                <w:lang w:bidi="ar"/>
              </w:rPr>
              <w:t>盖   章：</w:t>
            </w:r>
            <w:r>
              <w:rPr>
                <w:rFonts w:hint="eastAsia" w:ascii="仿宋_GB2312" w:hAnsi="仿宋_GB2312" w:eastAsia="仿宋_GB2312" w:cs="仿宋_GB2312"/>
                <w:color w:val="auto"/>
                <w:kern w:val="0"/>
                <w:sz w:val="18"/>
                <w:szCs w:val="18"/>
                <w:highlight w:val="none"/>
                <w:u w:val="none" w:color="auto"/>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jc w:val="right"/>
              <w:textAlignment w:val="bottom"/>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 xml:space="preserve">                                                     年    月    日</w:t>
            </w:r>
          </w:p>
        </w:tc>
      </w:tr>
      <w:tr>
        <w:tblPrEx>
          <w:tblCellMar>
            <w:top w:w="0" w:type="dxa"/>
            <w:left w:w="108" w:type="dxa"/>
            <w:bottom w:w="0" w:type="dxa"/>
            <w:right w:w="108" w:type="dxa"/>
          </w:tblCellMar>
        </w:tblPrEx>
        <w:trPr>
          <w:trHeight w:val="2835" w:hRule="atLeast"/>
          <w:jc w:val="center"/>
        </w:trPr>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享受住房政策核实意见</w:t>
            </w:r>
          </w:p>
        </w:tc>
        <w:tc>
          <w:tcPr>
            <w:tcW w:w="805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300" w:lineRule="exact"/>
              <w:jc w:val="right"/>
              <w:textAlignment w:val="bottom"/>
              <w:rPr>
                <w:rFonts w:hint="eastAsia" w:ascii="仿宋_GB2312" w:hAnsi="仿宋_GB2312" w:eastAsia="仿宋_GB2312" w:cs="仿宋_GB2312"/>
                <w:color w:val="auto"/>
                <w:kern w:val="0"/>
                <w:sz w:val="18"/>
                <w:szCs w:val="18"/>
                <w:highlight w:val="none"/>
                <w:u w:val="none" w:color="auto"/>
                <w:lang w:val="en-US" w:eastAsia="zh-CN" w:bidi="ar"/>
              </w:rPr>
            </w:pPr>
            <w:r>
              <w:rPr>
                <w:rFonts w:hint="eastAsia" w:ascii="仿宋_GB2312" w:hAnsi="仿宋_GB2312" w:eastAsia="仿宋_GB2312" w:cs="仿宋_GB2312"/>
                <w:color w:val="auto"/>
                <w:kern w:val="0"/>
                <w:sz w:val="18"/>
                <w:szCs w:val="18"/>
                <w:highlight w:val="none"/>
                <w:u w:val="none" w:color="auto"/>
                <w:lang w:val="en-US" w:eastAsia="zh-CN" w:bidi="ar"/>
              </w:rPr>
              <w:t xml:space="preserve">  </w:t>
            </w:r>
            <w:r>
              <w:rPr>
                <w:rFonts w:hint="eastAsia" w:ascii="仿宋_GB2312" w:hAnsi="仿宋_GB2312" w:eastAsia="仿宋_GB2312" w:cs="仿宋_GB2312"/>
                <w:color w:val="auto"/>
                <w:kern w:val="0"/>
                <w:sz w:val="18"/>
                <w:szCs w:val="18"/>
                <w:highlight w:val="none"/>
                <w:u w:val="none" w:color="auto"/>
                <w:lang w:bidi="ar"/>
              </w:rPr>
              <w:t>盖   章：</w:t>
            </w:r>
            <w:r>
              <w:rPr>
                <w:rFonts w:hint="eastAsia" w:ascii="仿宋_GB2312" w:hAnsi="仿宋_GB2312" w:eastAsia="仿宋_GB2312" w:cs="仿宋_GB2312"/>
                <w:color w:val="auto"/>
                <w:kern w:val="0"/>
                <w:sz w:val="18"/>
                <w:szCs w:val="18"/>
                <w:highlight w:val="none"/>
                <w:u w:val="none" w:color="auto"/>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jc w:val="right"/>
              <w:textAlignment w:val="bottom"/>
              <w:rPr>
                <w:rFonts w:hint="eastAsia" w:ascii="仿宋_GB2312" w:hAnsi="仿宋_GB2312" w:eastAsia="仿宋_GB2312" w:cs="仿宋_GB2312"/>
                <w:color w:val="auto"/>
                <w:sz w:val="18"/>
                <w:szCs w:val="18"/>
                <w:highlight w:val="none"/>
                <w:u w:val="none" w:color="auto"/>
              </w:rPr>
            </w:pPr>
            <w:r>
              <w:rPr>
                <w:rFonts w:hint="eastAsia" w:ascii="仿宋_GB2312" w:hAnsi="仿宋_GB2312" w:eastAsia="仿宋_GB2312" w:cs="仿宋_GB2312"/>
                <w:color w:val="auto"/>
                <w:kern w:val="0"/>
                <w:sz w:val="18"/>
                <w:szCs w:val="18"/>
                <w:highlight w:val="none"/>
                <w:u w:val="none" w:color="auto"/>
                <w:lang w:bidi="ar"/>
              </w:rPr>
              <w:t xml:space="preserve">                                                    年    月    日</w:t>
            </w:r>
          </w:p>
        </w:tc>
      </w:tr>
      <w:tr>
        <w:tblPrEx>
          <w:tblCellMar>
            <w:top w:w="0" w:type="dxa"/>
            <w:left w:w="108" w:type="dxa"/>
            <w:bottom w:w="0" w:type="dxa"/>
            <w:right w:w="108" w:type="dxa"/>
          </w:tblCellMar>
        </w:tblPrEx>
        <w:trPr>
          <w:trHeight w:val="792" w:hRule="atLeast"/>
          <w:jc w:val="center"/>
        </w:trPr>
        <w:tc>
          <w:tcPr>
            <w:tcW w:w="9128" w:type="dxa"/>
            <w:gridSpan w:val="2"/>
            <w:tcBorders>
              <w:top w:val="single" w:color="000000" w:sz="4" w:space="0"/>
              <w:left w:val="nil"/>
              <w:bottom w:val="nil"/>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361" w:firstLineChars="200"/>
              <w:textAlignment w:val="auto"/>
              <w:rPr>
                <w:rFonts w:hint="eastAsia" w:ascii="仿宋_GB2312" w:hAnsi="仿宋_GB2312" w:eastAsia="仿宋_GB2312" w:cs="仿宋_GB2312"/>
                <w:color w:val="auto"/>
                <w:kern w:val="0"/>
                <w:sz w:val="18"/>
                <w:szCs w:val="18"/>
                <w:highlight w:val="none"/>
                <w:u w:val="none" w:color="auto"/>
                <w:lang w:bidi="ar"/>
              </w:rPr>
            </w:pPr>
            <w:r>
              <w:rPr>
                <w:rFonts w:hint="eastAsia" w:ascii="仿宋_GB2312" w:hAnsi="仿宋_GB2312" w:eastAsia="仿宋_GB2312" w:cs="仿宋_GB2312"/>
                <w:b/>
                <w:bCs/>
                <w:color w:val="auto"/>
                <w:kern w:val="0"/>
                <w:sz w:val="18"/>
                <w:szCs w:val="18"/>
                <w:highlight w:val="none"/>
                <w:u w:val="none" w:color="auto"/>
              </w:rPr>
              <w:t>备注：</w:t>
            </w:r>
            <w:r>
              <w:rPr>
                <w:rFonts w:hint="eastAsia" w:ascii="仿宋_GB2312" w:hAnsi="仿宋_GB2312" w:eastAsia="仿宋_GB2312" w:cs="仿宋_GB2312"/>
                <w:color w:val="auto"/>
                <w:kern w:val="0"/>
                <w:sz w:val="18"/>
                <w:szCs w:val="18"/>
                <w:highlight w:val="none"/>
                <w:u w:val="none" w:color="auto"/>
              </w:rPr>
              <w:t>申请人工作单位应对情况是否属实予以证明，并对其是否可以</w:t>
            </w:r>
            <w:r>
              <w:rPr>
                <w:rFonts w:hint="eastAsia" w:ascii="仿宋_GB2312" w:hAnsi="仿宋_GB2312" w:eastAsia="仿宋_GB2312" w:cs="仿宋_GB2312"/>
                <w:color w:val="auto"/>
                <w:kern w:val="0"/>
                <w:sz w:val="18"/>
                <w:szCs w:val="18"/>
                <w:highlight w:val="none"/>
                <w:u w:val="none" w:color="auto"/>
                <w:lang w:eastAsia="zh-CN"/>
              </w:rPr>
              <w:t>晋级</w:t>
            </w:r>
            <w:r>
              <w:rPr>
                <w:rFonts w:hint="eastAsia" w:ascii="仿宋_GB2312" w:hAnsi="仿宋_GB2312" w:eastAsia="仿宋_GB2312" w:cs="仿宋_GB2312"/>
                <w:color w:val="auto"/>
                <w:kern w:val="0"/>
                <w:sz w:val="18"/>
                <w:szCs w:val="18"/>
                <w:highlight w:val="none"/>
                <w:u w:val="none" w:color="auto"/>
              </w:rPr>
              <w:t>享受人才住房保障提出意见，单位负责人</w:t>
            </w:r>
            <w:r>
              <w:rPr>
                <w:rFonts w:hint="eastAsia" w:ascii="仿宋_GB2312" w:hAnsi="仿宋_GB2312" w:eastAsia="仿宋_GB2312" w:cs="仿宋_GB2312"/>
                <w:color w:val="auto"/>
                <w:kern w:val="0"/>
                <w:sz w:val="18"/>
                <w:szCs w:val="18"/>
                <w:highlight w:val="none"/>
                <w:u w:val="none" w:color="auto"/>
                <w:lang w:eastAsia="zh-CN"/>
              </w:rPr>
              <w:t>或单位人事部门</w:t>
            </w:r>
            <w:r>
              <w:rPr>
                <w:rFonts w:hint="eastAsia" w:ascii="仿宋_GB2312" w:hAnsi="仿宋_GB2312" w:eastAsia="仿宋_GB2312" w:cs="仿宋_GB2312"/>
                <w:color w:val="auto"/>
                <w:kern w:val="0"/>
                <w:sz w:val="18"/>
                <w:szCs w:val="18"/>
                <w:highlight w:val="none"/>
                <w:u w:val="none" w:color="auto"/>
              </w:rPr>
              <w:t>签字并加盖</w:t>
            </w:r>
            <w:r>
              <w:rPr>
                <w:rFonts w:hint="eastAsia" w:ascii="仿宋_GB2312" w:hAnsi="仿宋_GB2312" w:eastAsia="仿宋_GB2312" w:cs="仿宋_GB2312"/>
                <w:color w:val="auto"/>
                <w:kern w:val="0"/>
                <w:sz w:val="18"/>
                <w:szCs w:val="18"/>
                <w:highlight w:val="none"/>
                <w:u w:val="none" w:color="auto"/>
                <w:lang w:eastAsia="zh-CN"/>
              </w:rPr>
              <w:t>本单位</w:t>
            </w:r>
            <w:r>
              <w:rPr>
                <w:rFonts w:hint="eastAsia" w:ascii="仿宋_GB2312" w:hAnsi="仿宋_GB2312" w:eastAsia="仿宋_GB2312" w:cs="仿宋_GB2312"/>
                <w:color w:val="auto"/>
                <w:kern w:val="0"/>
                <w:sz w:val="18"/>
                <w:szCs w:val="18"/>
                <w:highlight w:val="none"/>
                <w:u w:val="none" w:color="auto"/>
              </w:rPr>
              <w:t>公章。</w:t>
            </w:r>
          </w:p>
        </w:tc>
      </w:tr>
    </w:tbl>
    <w:p>
      <w:pPr>
        <w:rPr>
          <w:sz w:val="2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081"/>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ZWU2Zjg5MTFhMTM2ZjFiZDkyYWEwY2Q0N2E0ODkifQ=="/>
  </w:docVars>
  <w:rsids>
    <w:rsidRoot w:val="7976C353"/>
    <w:rsid w:val="3D6F1AE6"/>
    <w:rsid w:val="3DAD4DF7"/>
    <w:rsid w:val="457A731C"/>
    <w:rsid w:val="582258A5"/>
    <w:rsid w:val="637F94A7"/>
    <w:rsid w:val="66FFDD4B"/>
    <w:rsid w:val="6E374584"/>
    <w:rsid w:val="77FD7B7E"/>
    <w:rsid w:val="7976C353"/>
    <w:rsid w:val="7CF4092D"/>
    <w:rsid w:val="7FBCE10B"/>
    <w:rsid w:val="7FDF3063"/>
    <w:rsid w:val="7FFBA196"/>
    <w:rsid w:val="DEAEB6C9"/>
    <w:rsid w:val="DFF9014B"/>
    <w:rsid w:val="E6B32572"/>
    <w:rsid w:val="F27D88E6"/>
    <w:rsid w:val="FDDF4F11"/>
    <w:rsid w:val="FECB1B22"/>
    <w:rsid w:val="FEFAD07A"/>
    <w:rsid w:val="FFB39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4">
    <w:name w:val="Body Text"/>
    <w:basedOn w:val="1"/>
    <w:next w:val="5"/>
    <w:qFormat/>
    <w:uiPriority w:val="0"/>
    <w:pPr>
      <w:spacing w:after="120"/>
    </w:pPr>
    <w:rPr>
      <w:rFonts w:ascii="Calibri" w:hAnsi="Calibri" w:eastAsia="华文仿宋" w:cs="Times New Roman"/>
      <w:sz w:val="30"/>
    </w:rPr>
  </w:style>
  <w:style w:type="paragraph" w:customStyle="1" w:styleId="5">
    <w:name w:val="index 91"/>
    <w:basedOn w:val="1"/>
    <w:next w:val="1"/>
    <w:qFormat/>
    <w:uiPriority w:val="0"/>
    <w:pPr>
      <w:ind w:left="1600" w:leftChars="16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w:basedOn w:val="4"/>
    <w:qFormat/>
    <w:uiPriority w:val="0"/>
    <w:pPr>
      <w:ind w:firstLine="420" w:firstLineChars="100"/>
    </w:pPr>
  </w:style>
  <w:style w:type="character" w:styleId="10">
    <w:name w:val="Strong"/>
    <w:basedOn w:val="9"/>
    <w:qFormat/>
    <w:uiPriority w:val="0"/>
    <w:rPr>
      <w:b/>
    </w:rPr>
  </w:style>
  <w:style w:type="paragraph" w:customStyle="1" w:styleId="11">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character" w:customStyle="1" w:styleId="12">
    <w:name w:val="font01"/>
    <w:basedOn w:val="9"/>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7800</Words>
  <Characters>7912</Characters>
  <Lines>0</Lines>
  <Paragraphs>0</Paragraphs>
  <TotalTime>2</TotalTime>
  <ScaleCrop>false</ScaleCrop>
  <LinksUpToDate>false</LinksUpToDate>
  <CharactersWithSpaces>8695</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2024-09-27T01:39:00Z</dcterms:created>
  <dc:creator>张了了</dc:creator>
  <cp:lastModifiedBy>张了了</cp:lastModifiedBy>
  <cp:lastPrinted>2024-10-14T00:27:00Z</cp:lastPrinted>
  <dcterms:modified xsi:type="dcterms:W3CDTF">2025-09-30T16:48:15Z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1FA5C37714034CB6B473DA117EE646BC_12</vt:lpwstr>
  </property>
</Properties>
</file>