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32"/>
          <w:szCs w:val="32"/>
          <w:shd w:val="clear" w:color="auto" w:fill="FFFFFF"/>
        </w:rPr>
      </w:pPr>
    </w:p>
    <w:p>
      <w:pPr>
        <w:ind w:firstLine="5600" w:firstLineChars="1750"/>
        <w:rPr>
          <w:rFonts w:hint="eastAsia"/>
          <w:sz w:val="32"/>
          <w:szCs w:val="32"/>
        </w:rPr>
      </w:pPr>
    </w:p>
    <w:p>
      <w:pPr>
        <w:ind w:firstLine="5600" w:firstLineChars="1750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2023年闽清县化肥减量增效物资采购报价函</w:t>
      </w:r>
    </w:p>
    <w:bookmarkEnd w:id="0"/>
    <w:p>
      <w:pPr>
        <w:rPr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闽清县农业农村局：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2023年闽清县化肥减量增效项目物资</w:t>
      </w:r>
      <w:r>
        <w:rPr>
          <w:rFonts w:hint="eastAsia" w:ascii="仿宋_GB2312" w:hAnsi="Segoe UI" w:eastAsia="仿宋_GB2312" w:cs="Segoe UI"/>
          <w:color w:val="000000" w:themeColor="text1"/>
          <w:sz w:val="32"/>
          <w:szCs w:val="32"/>
          <w:shd w:val="clear" w:color="auto" w:fill="FFFFFF"/>
        </w:rPr>
        <w:t>采购公告》，本单位自愿参与并承诺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提供合格产品，</w:t>
      </w:r>
      <w:r>
        <w:rPr>
          <w:rFonts w:hint="eastAsia" w:ascii="仿宋_GB2312" w:hAnsi="Segoe UI" w:eastAsia="仿宋_GB2312" w:cs="Segoe UI"/>
          <w:color w:val="000000" w:themeColor="text1"/>
          <w:sz w:val="32"/>
          <w:szCs w:val="32"/>
          <w:shd w:val="clear" w:color="auto" w:fill="FFFFFF"/>
        </w:rPr>
        <w:t>送货上门，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报价不高于当地同类产品批发价，</w:t>
      </w:r>
      <w:r>
        <w:rPr>
          <w:rFonts w:hint="eastAsia" w:ascii="仿宋_GB2312" w:hAnsi="Segoe UI" w:eastAsia="仿宋_GB2312" w:cs="Segoe UI"/>
          <w:color w:val="000000" w:themeColor="text1"/>
          <w:sz w:val="32"/>
          <w:szCs w:val="32"/>
          <w:shd w:val="clear" w:color="auto" w:fill="FFFFFF"/>
        </w:rPr>
        <w:t>各产品报价如下：</w:t>
      </w:r>
    </w:p>
    <w:tbl>
      <w:tblPr>
        <w:tblStyle w:val="8"/>
        <w:tblW w:w="9072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701"/>
        <w:gridCol w:w="1559"/>
        <w:gridCol w:w="2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11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类别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13"/>
                <w:rFonts w:cs="仿宋_GB2312"/>
              </w:rPr>
            </w:pPr>
            <w:r>
              <w:rPr>
                <w:rStyle w:val="13"/>
                <w:rFonts w:hint="eastAsia" w:cs="仿宋_GB2312"/>
              </w:rPr>
              <w:t>单价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13"/>
                <w:rFonts w:cs="仿宋_GB2312"/>
              </w:rPr>
            </w:pPr>
            <w:r>
              <w:rPr>
                <w:rStyle w:val="13"/>
                <w:rFonts w:hint="eastAsia" w:cs="仿宋_GB2312"/>
              </w:rPr>
              <w:t>商品名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Style w:val="13"/>
                <w:rFonts w:cs="仿宋_GB2312"/>
              </w:rPr>
            </w:pPr>
            <w:r>
              <w:rPr>
                <w:rStyle w:val="13"/>
                <w:rFonts w:hint="eastAsia" w:cs="仿宋_GB2312"/>
              </w:rPr>
              <w:t>商品主要指标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119" w:type="dxa"/>
            <w:tcBorders>
              <w:bottom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Style w:val="13"/>
                <w:rFonts w:hint="eastAsia" w:cs="仿宋_GB2312"/>
              </w:rPr>
              <w:t>1、微量元素水溶肥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119" w:type="dxa"/>
            <w:tcBorders>
              <w:top w:val="single" w:color="auto" w:sz="4" w:space="0"/>
            </w:tcBorders>
          </w:tcPr>
          <w:p>
            <w:pPr>
              <w:rPr>
                <w:rStyle w:val="13"/>
                <w:rFonts w:cs="仿宋_GB2312"/>
              </w:rPr>
            </w:pPr>
            <w:r>
              <w:rPr>
                <w:rStyle w:val="13"/>
                <w:rFonts w:hint="eastAsia" w:cs="仿宋_GB2312"/>
              </w:rPr>
              <w:t>2、商品有机肥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19" w:type="dxa"/>
          </w:tcPr>
          <w:p>
            <w:pPr>
              <w:rPr>
                <w:sz w:val="32"/>
                <w:szCs w:val="32"/>
              </w:rPr>
            </w:pPr>
            <w:r>
              <w:rPr>
                <w:rStyle w:val="13"/>
                <w:rFonts w:hint="eastAsia" w:cs="仿宋_GB2312"/>
              </w:rPr>
              <w:t>3、生物有机肥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19" w:type="dxa"/>
          </w:tcPr>
          <w:p>
            <w:pPr>
              <w:rPr>
                <w:sz w:val="32"/>
                <w:szCs w:val="32"/>
              </w:rPr>
            </w:pPr>
            <w:r>
              <w:rPr>
                <w:rStyle w:val="13"/>
                <w:rFonts w:hint="eastAsia" w:cs="仿宋_GB2312"/>
              </w:rPr>
              <w:t>4、</w:t>
            </w:r>
            <w:r>
              <w:rPr>
                <w:rFonts w:hint="eastAsia" w:eastAsia="仿宋_GB2312" w:cs="仿宋_GB2312"/>
                <w:bCs/>
                <w:sz w:val="32"/>
                <w:szCs w:val="32"/>
              </w:rPr>
              <w:t>土壤调理剂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119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eastAsia="仿宋_GB2312" w:cs="仿宋_GB2312"/>
                <w:bCs/>
                <w:sz w:val="32"/>
                <w:szCs w:val="32"/>
              </w:rPr>
              <w:t>5、微生物菌剂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报价人（签字、单位盖章）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年   月  日</w:t>
      </w:r>
    </w:p>
    <w:p>
      <w:pPr>
        <w:ind w:firstLine="5600" w:firstLineChars="1750"/>
        <w:rPr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5NTE4NzAwZGRkOTYzMTY0ZjA3ZmM2NDAyNzU2YTUifQ=="/>
  </w:docVars>
  <w:rsids>
    <w:rsidRoot w:val="00BF7DFB"/>
    <w:rsid w:val="001119CF"/>
    <w:rsid w:val="00151633"/>
    <w:rsid w:val="001F0287"/>
    <w:rsid w:val="00264213"/>
    <w:rsid w:val="00273E7B"/>
    <w:rsid w:val="002B22A4"/>
    <w:rsid w:val="002C6852"/>
    <w:rsid w:val="003903D8"/>
    <w:rsid w:val="00407242"/>
    <w:rsid w:val="004B3A24"/>
    <w:rsid w:val="004C1A87"/>
    <w:rsid w:val="00577057"/>
    <w:rsid w:val="00594DBC"/>
    <w:rsid w:val="005C313F"/>
    <w:rsid w:val="005E6FBD"/>
    <w:rsid w:val="005F3391"/>
    <w:rsid w:val="00654950"/>
    <w:rsid w:val="006C15CB"/>
    <w:rsid w:val="007240E5"/>
    <w:rsid w:val="00794625"/>
    <w:rsid w:val="007A0DF2"/>
    <w:rsid w:val="007A46DC"/>
    <w:rsid w:val="007E6F33"/>
    <w:rsid w:val="008249A0"/>
    <w:rsid w:val="00891AF1"/>
    <w:rsid w:val="0089212F"/>
    <w:rsid w:val="00946486"/>
    <w:rsid w:val="00A436A5"/>
    <w:rsid w:val="00A835BE"/>
    <w:rsid w:val="00B67610"/>
    <w:rsid w:val="00BE199A"/>
    <w:rsid w:val="00BF7DFB"/>
    <w:rsid w:val="00C86548"/>
    <w:rsid w:val="00D04C50"/>
    <w:rsid w:val="00D54AB7"/>
    <w:rsid w:val="00DD1344"/>
    <w:rsid w:val="00DF146F"/>
    <w:rsid w:val="00DF57CA"/>
    <w:rsid w:val="00E46D16"/>
    <w:rsid w:val="00E63305"/>
    <w:rsid w:val="00EC0A4D"/>
    <w:rsid w:val="00EC11D5"/>
    <w:rsid w:val="00F5149B"/>
    <w:rsid w:val="00FC4CD0"/>
    <w:rsid w:val="00FE0850"/>
    <w:rsid w:val="01095121"/>
    <w:rsid w:val="5B6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fontstyle2"/>
    <w:next w:val="2"/>
    <w:link w:val="13"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customStyle="1" w:styleId="13">
    <w:name w:val="fontstyle2 Char"/>
    <w:basedOn w:val="9"/>
    <w:link w:val="12"/>
    <w:qFormat/>
    <w:uiPriority w:val="0"/>
    <w:rPr>
      <w:rFonts w:ascii="仿宋_GB2312" w:hAnsi="Times New Roman" w:eastAsia="仿宋_GB2312" w:cs="Times New Roman"/>
      <w:kern w:val="0"/>
      <w:sz w:val="32"/>
      <w:szCs w:val="32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167</Characters>
  <Lines>5</Lines>
  <Paragraphs>1</Paragraphs>
  <TotalTime>14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2023-04-18T01:08:00Z</dcterms:created>
  <dc:creator>1232</dc:creator>
  <cp:lastModifiedBy>WPS_1513490910</cp:lastModifiedBy>
  <dcterms:modified xsi:type="dcterms:W3CDTF">2023-04-24T00:32:37Z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3BD7288980CA4663A374AA38BBEEDC62_13</vt:lpwstr>
  </property>
</Properties>
</file>