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51B6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闽清县应急管理局</w:t>
      </w:r>
      <w:r>
        <w:rPr>
          <w:rFonts w:hint="eastAsia"/>
          <w:sz w:val="44"/>
          <w:szCs w:val="44"/>
          <w:lang w:val="en-US" w:eastAsia="zh-CN"/>
        </w:rPr>
        <w:t>2025年</w:t>
      </w:r>
      <w:r>
        <w:rPr>
          <w:rFonts w:hint="eastAsia"/>
          <w:sz w:val="44"/>
          <w:szCs w:val="44"/>
          <w:lang w:eastAsia="zh-CN"/>
        </w:rPr>
        <w:t>行政处罚公示（七）</w:t>
      </w:r>
    </w:p>
    <w:tbl>
      <w:tblPr>
        <w:tblStyle w:val="3"/>
        <w:tblpPr w:leftFromText="180" w:rightFromText="180" w:vertAnchor="text" w:horzAnchor="page" w:tblpX="1431" w:tblpY="645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0"/>
        <w:gridCol w:w="975"/>
        <w:gridCol w:w="2782"/>
        <w:gridCol w:w="2826"/>
        <w:gridCol w:w="1772"/>
        <w:gridCol w:w="1772"/>
        <w:gridCol w:w="1772"/>
      </w:tblGrid>
      <w:tr w14:paraId="7685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321ED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577B7A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被处罚人</w:t>
            </w:r>
          </w:p>
        </w:tc>
        <w:tc>
          <w:tcPr>
            <w:tcW w:w="975" w:type="dxa"/>
            <w:vAlign w:val="center"/>
          </w:tcPr>
          <w:p w14:paraId="70CE0A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处罚名称</w:t>
            </w:r>
          </w:p>
        </w:tc>
        <w:tc>
          <w:tcPr>
            <w:tcW w:w="2782" w:type="dxa"/>
            <w:vAlign w:val="center"/>
          </w:tcPr>
          <w:p w14:paraId="0E68B7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处罚事由</w:t>
            </w:r>
          </w:p>
        </w:tc>
        <w:tc>
          <w:tcPr>
            <w:tcW w:w="2826" w:type="dxa"/>
            <w:vAlign w:val="center"/>
          </w:tcPr>
          <w:p w14:paraId="0CC6FC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处罚依据</w:t>
            </w:r>
          </w:p>
        </w:tc>
        <w:tc>
          <w:tcPr>
            <w:tcW w:w="1772" w:type="dxa"/>
            <w:vAlign w:val="center"/>
          </w:tcPr>
          <w:p w14:paraId="6DE181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决定文书号</w:t>
            </w:r>
          </w:p>
        </w:tc>
        <w:tc>
          <w:tcPr>
            <w:tcW w:w="1772" w:type="dxa"/>
            <w:vAlign w:val="center"/>
          </w:tcPr>
          <w:p w14:paraId="79D6F2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做出处罚机构</w:t>
            </w:r>
          </w:p>
        </w:tc>
        <w:tc>
          <w:tcPr>
            <w:tcW w:w="1772" w:type="dxa"/>
            <w:vAlign w:val="center"/>
          </w:tcPr>
          <w:p w14:paraId="479F6B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处罚日期</w:t>
            </w:r>
          </w:p>
        </w:tc>
      </w:tr>
      <w:tr w14:paraId="1DFB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69D9B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vAlign w:val="center"/>
          </w:tcPr>
          <w:p w14:paraId="1100069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闽清县坂东镇下杭餐具消毒厂（个体工商户）</w:t>
            </w:r>
          </w:p>
        </w:tc>
        <w:tc>
          <w:tcPr>
            <w:tcW w:w="975" w:type="dxa"/>
            <w:vAlign w:val="center"/>
          </w:tcPr>
          <w:p w14:paraId="4E0389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罚款</w:t>
            </w:r>
          </w:p>
        </w:tc>
        <w:tc>
          <w:tcPr>
            <w:tcW w:w="2782" w:type="dxa"/>
            <w:vAlign w:val="center"/>
          </w:tcPr>
          <w:p w14:paraId="65F0670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存在配电箱和工业洗衣机未接地，未采取措施消除2处一般事故隐患。</w:t>
            </w:r>
          </w:p>
        </w:tc>
        <w:tc>
          <w:tcPr>
            <w:tcW w:w="2826" w:type="dxa"/>
            <w:vAlign w:val="center"/>
          </w:tcPr>
          <w:p w14:paraId="4AED4C7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《中华人民共和国安全生产法》第一百零二条规定</w:t>
            </w:r>
          </w:p>
        </w:tc>
        <w:tc>
          <w:tcPr>
            <w:tcW w:w="1772" w:type="dxa"/>
            <w:vAlign w:val="center"/>
          </w:tcPr>
          <w:p w14:paraId="6549CE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（梅）应急罚〔2025〕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72" w:type="dxa"/>
            <w:vAlign w:val="center"/>
          </w:tcPr>
          <w:p w14:paraId="5388A7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闽清县应急管理局</w:t>
            </w:r>
          </w:p>
        </w:tc>
        <w:tc>
          <w:tcPr>
            <w:tcW w:w="1772" w:type="dxa"/>
            <w:vAlign w:val="center"/>
          </w:tcPr>
          <w:p w14:paraId="408D84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2025</w:t>
            </w:r>
            <w:r>
              <w:rPr>
                <w:rFonts w:hint="eastAsia" w:ascii="仿宋_GB2312" w:hAnsi="仿宋" w:eastAsia="仿宋_GB2312"/>
              </w:rPr>
              <w:t>年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</w:rPr>
              <w:t>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</w:rPr>
              <w:t>日</w:t>
            </w:r>
          </w:p>
        </w:tc>
      </w:tr>
    </w:tbl>
    <w:p w14:paraId="36F1342B">
      <w:pPr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jIxMjVkN2QyM2FiODE4YjRkZTg4NzhkZDkyOGIifQ=="/>
  </w:docVars>
  <w:rsids>
    <w:rsidRoot w:val="00000000"/>
    <w:rsid w:val="035E3CC5"/>
    <w:rsid w:val="03DA14FB"/>
    <w:rsid w:val="04230199"/>
    <w:rsid w:val="062C2D21"/>
    <w:rsid w:val="06AA76FC"/>
    <w:rsid w:val="09C56F9D"/>
    <w:rsid w:val="0C1C08F5"/>
    <w:rsid w:val="0E1B0FB0"/>
    <w:rsid w:val="0EE4521C"/>
    <w:rsid w:val="10CF04A0"/>
    <w:rsid w:val="195B69E3"/>
    <w:rsid w:val="1A7D5ACD"/>
    <w:rsid w:val="1BCB1BDF"/>
    <w:rsid w:val="1E463A63"/>
    <w:rsid w:val="20925A65"/>
    <w:rsid w:val="222360CD"/>
    <w:rsid w:val="229B21C0"/>
    <w:rsid w:val="232D5D91"/>
    <w:rsid w:val="27011CA5"/>
    <w:rsid w:val="2C9D2E76"/>
    <w:rsid w:val="2EDF2B0E"/>
    <w:rsid w:val="30A9465D"/>
    <w:rsid w:val="31CE43AE"/>
    <w:rsid w:val="31F34273"/>
    <w:rsid w:val="329E18C5"/>
    <w:rsid w:val="36821B40"/>
    <w:rsid w:val="38780A8A"/>
    <w:rsid w:val="3AFD3F74"/>
    <w:rsid w:val="3B587B7A"/>
    <w:rsid w:val="3D2B1EB4"/>
    <w:rsid w:val="3E294732"/>
    <w:rsid w:val="42FC33F9"/>
    <w:rsid w:val="4C4C4CF7"/>
    <w:rsid w:val="547A117A"/>
    <w:rsid w:val="548B30E5"/>
    <w:rsid w:val="55936F97"/>
    <w:rsid w:val="5A147215"/>
    <w:rsid w:val="5A8424A7"/>
    <w:rsid w:val="5B933EF9"/>
    <w:rsid w:val="5DDB6758"/>
    <w:rsid w:val="5DFB07A8"/>
    <w:rsid w:val="5EA76E32"/>
    <w:rsid w:val="5EAB2D38"/>
    <w:rsid w:val="5F8240BC"/>
    <w:rsid w:val="5FEF5208"/>
    <w:rsid w:val="604D5E7E"/>
    <w:rsid w:val="62D95724"/>
    <w:rsid w:val="633C688E"/>
    <w:rsid w:val="63DE51EB"/>
    <w:rsid w:val="6B902CC2"/>
    <w:rsid w:val="6C7F7C12"/>
    <w:rsid w:val="6E9A106F"/>
    <w:rsid w:val="6FB40847"/>
    <w:rsid w:val="701330D3"/>
    <w:rsid w:val="7056597E"/>
    <w:rsid w:val="7516638B"/>
    <w:rsid w:val="763F2860"/>
    <w:rsid w:val="76D70725"/>
    <w:rsid w:val="77045FDC"/>
    <w:rsid w:val="7BE64AFE"/>
    <w:rsid w:val="7C086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11</TotalTime>
  <ScaleCrop>false</ScaleCrop>
  <LinksUpToDate>false</LinksUpToDate>
  <CharactersWithSpaces>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hp2015</dc:creator>
  <cp:lastModifiedBy>C. Day.</cp:lastModifiedBy>
  <dcterms:modified xsi:type="dcterms:W3CDTF">2025-07-17T09:41:17Z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C3A5C4B5C5C342A1B60EF80091C475F7</vt:lpwstr>
  </property>
  <property fmtid="{D5CDD505-2E9C-101B-9397-08002B2CF9AE}" pid="4" name="commondata">
    <vt:lpwstr>eyJoZGlkIjoiYTg3NjIxMjVkN2QyM2FiODE4YjRkZTg4NzhkZDkyOGIifQ==</vt:lpwstr>
  </property>
  <property fmtid="{D5CDD505-2E9C-101B-9397-08002B2CF9AE}" pid="5" name="KSOTemplateDocerSaveRecord">
    <vt:lpwstr>eyJoZGlkIjoiYTg3NjIxMjVkN2QyM2FiODE4YjRkZTg4NzhkZDkyOGIiLCJ1c2VySWQiOiI1NjMyNzI5NjEifQ==</vt:lpwstr>
  </property>
</Properties>
</file>