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工业企业双随机检查情况公示（十二）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福建省闽清富顺陶瓷有限公司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2024.11.22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3E32F75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6B059C"/>
    <w:rsid w:val="48466B84"/>
    <w:rsid w:val="4D3A3BFE"/>
    <w:rsid w:val="4DF11717"/>
    <w:rsid w:val="51696993"/>
    <w:rsid w:val="53E01A15"/>
    <w:rsid w:val="54FA7611"/>
    <w:rsid w:val="551B3270"/>
    <w:rsid w:val="5700313F"/>
    <w:rsid w:val="5C92560B"/>
    <w:rsid w:val="5DDC4E7D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86</Characters>
  <Lines>0</Lines>
  <Paragraphs>0</Paragraphs>
  <TotalTime>0</TotalTime>
  <ScaleCrop>false</ScaleCrop>
  <LinksUpToDate>false</LinksUpToDate>
  <CharactersWithSpaces>86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2017-08-16T15:34:00Z</dcterms:created>
  <dc:creator>hp2015</dc:creator>
  <cp:lastModifiedBy>lenovo</cp:lastModifiedBy>
  <cp:lastPrinted>2019-07-29T09:11:00Z</cp:lastPrinted>
  <dcterms:modified xsi:type="dcterms:W3CDTF">2024-12-17T16:56:49Z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