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烟花爆竹单位双随机检查情况公示（四）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闽清县金沙镇林金云烟花爆竹店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2023.10.30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闽清县坂东镇秋云烟花店</w:t>
            </w:r>
          </w:p>
        </w:tc>
        <w:tc>
          <w:tcPr>
            <w:tcW w:w="20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20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2023.10.30</w:t>
            </w:r>
          </w:p>
        </w:tc>
        <w:tc>
          <w:tcPr>
            <w:tcW w:w="60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401E2E24"/>
    <w:rsid w:val="40750DA0"/>
    <w:rsid w:val="40A72399"/>
    <w:rsid w:val="40ED4377"/>
    <w:rsid w:val="41556A0D"/>
    <w:rsid w:val="42460B2D"/>
    <w:rsid w:val="456408AB"/>
    <w:rsid w:val="48466B84"/>
    <w:rsid w:val="49ED0C47"/>
    <w:rsid w:val="4D3A3BFE"/>
    <w:rsid w:val="4DF11717"/>
    <w:rsid w:val="51696993"/>
    <w:rsid w:val="5359045C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EBB17D6"/>
    <w:rsid w:val="6F3C4668"/>
    <w:rsid w:val="6FD87010"/>
    <w:rsid w:val="702B670F"/>
    <w:rsid w:val="70925802"/>
    <w:rsid w:val="725257DC"/>
    <w:rsid w:val="77A92C16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2023-12-28T02:53:20Z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98ED0BDF40354BD6AD49D0EC58717B53</vt:lpwstr>
  </property>
</Properties>
</file>