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工业企业双随机检查情况公示（二）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闽清新百兴工艺有限公司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2023.8.23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闽清恒峰家居制造有限公司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2023.8.23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A606F56"/>
    <w:rsid w:val="6DE124C5"/>
    <w:rsid w:val="6F3C4668"/>
    <w:rsid w:val="6FD87010"/>
    <w:rsid w:val="702B670F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2023-10-09T03:11:49Z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98ED0BDF40354BD6AD49D0EC58717B53</vt:lpwstr>
  </property>
</Properties>
</file>