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2361"/>
        <w:gridCol w:w="1165"/>
        <w:gridCol w:w="1100"/>
        <w:gridCol w:w="1117"/>
        <w:gridCol w:w="1117"/>
        <w:gridCol w:w="1545"/>
        <w:gridCol w:w="918"/>
        <w:gridCol w:w="1018"/>
        <w:gridCol w:w="1366"/>
        <w:gridCol w:w="1511"/>
      </w:tblGrid>
      <w:tr w:rsidR="00DB052C">
        <w:trPr>
          <w:trHeight w:val="397"/>
          <w:tblHeader/>
        </w:trPr>
        <w:tc>
          <w:tcPr>
            <w:tcW w:w="337" w:type="pct"/>
            <w:vMerge w:val="restar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33" w:type="pct"/>
            <w:vMerge w:val="restar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工程或费用名称</w:t>
            </w:r>
          </w:p>
        </w:tc>
        <w:tc>
          <w:tcPr>
            <w:tcW w:w="2132" w:type="pct"/>
            <w:gridSpan w:val="5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估算金额（万元）</w:t>
            </w:r>
          </w:p>
        </w:tc>
        <w:tc>
          <w:tcPr>
            <w:tcW w:w="1165" w:type="pct"/>
            <w:gridSpan w:val="3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技术经济指标</w:t>
            </w:r>
          </w:p>
        </w:tc>
        <w:tc>
          <w:tcPr>
            <w:tcW w:w="533" w:type="pct"/>
            <w:vMerge w:val="restar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备注</w:t>
            </w:r>
          </w:p>
        </w:tc>
      </w:tr>
      <w:tr w:rsidR="00DB052C">
        <w:trPr>
          <w:trHeight w:val="397"/>
          <w:tblHeader/>
        </w:trPr>
        <w:tc>
          <w:tcPr>
            <w:tcW w:w="337" w:type="pct"/>
            <w:vMerge/>
            <w:vAlign w:val="center"/>
          </w:tcPr>
          <w:p w:rsidR="00DB052C" w:rsidRDefault="00DB052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DB052C" w:rsidRDefault="00DB052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建筑工程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设备购置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安装工程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其他费用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单位价值（元）</w:t>
            </w:r>
          </w:p>
        </w:tc>
        <w:tc>
          <w:tcPr>
            <w:tcW w:w="533" w:type="pct"/>
            <w:vMerge/>
            <w:vAlign w:val="center"/>
          </w:tcPr>
          <w:p w:rsidR="00DB052C" w:rsidRDefault="00DB052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proofErr w:type="gramStart"/>
            <w:r>
              <w:rPr>
                <w:b/>
                <w:bCs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工程费用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381.82 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381.82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建筑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85.54 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85.54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基础工程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7.52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7.52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940.00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土建</w:t>
            </w:r>
            <w:bookmarkStart w:id="0" w:name="_GoBack"/>
            <w:bookmarkEnd w:id="0"/>
            <w:r>
              <w:rPr>
                <w:kern w:val="0"/>
                <w:szCs w:val="21"/>
              </w:rPr>
              <w:t>工程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14.10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14.10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940.00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室内装修工程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9.40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9.40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940.00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1.4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屋面及外立面工程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7.52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7.52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940.00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1.5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给排水工程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7.52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7.52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940.00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1.6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电气工程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11.28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11.28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940.00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1.7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弱电工程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9.40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9.40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940.00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1.8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暖</w:t>
            </w:r>
            <w:proofErr w:type="gramStart"/>
            <w:r>
              <w:rPr>
                <w:kern w:val="0"/>
                <w:szCs w:val="21"/>
              </w:rPr>
              <w:t>通工程</w:t>
            </w:r>
            <w:proofErr w:type="gramEnd"/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9.40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9.40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940.00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1.9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消防工程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9.40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9.40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940.00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墓葬区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166.43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166.43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6401.00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园路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20.24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20.24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1012.00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绿化工程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59.61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59.61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3974.00 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noWrap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公共配套工程</w:t>
            </w:r>
          </w:p>
        </w:tc>
        <w:tc>
          <w:tcPr>
            <w:tcW w:w="411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50.00 </w:t>
            </w:r>
          </w:p>
        </w:tc>
        <w:tc>
          <w:tcPr>
            <w:tcW w:w="388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50.00 </w:t>
            </w:r>
          </w:p>
        </w:tc>
        <w:tc>
          <w:tcPr>
            <w:tcW w:w="324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noWrap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工程建设其他费用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142.33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142.33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（一）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土地费用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83.75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83.75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（二）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建设管理费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20.46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20.46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建设单位管理费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7.64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7.64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建设工程监理费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10.08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10.08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工程造价咨询服务费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2.14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2.14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建设工程交易服务费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0.60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0.60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（三）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建设项目前期工作咨询费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1.22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1.22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（四）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工程勘察设计费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19.27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19.27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工程勘察费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3.05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3.05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工程设计费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16.21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16.21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（五）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环境影响咨询服务费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1.00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1.00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（六）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建设场地准备费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3.82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3.82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（七）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工程保险费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1.72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1.72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（八）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招标代理服务费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4.39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4.39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（九）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施工图审查费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0.56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0.56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（十）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水土方案编制费用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2.58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2.58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（十一）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地震灾情评价费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3.00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3.00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预备费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26.21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26.21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基本预备费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26.21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26.21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建设投资合计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381.82 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168.54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550.36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DB052C">
        <w:trPr>
          <w:trHeight w:val="397"/>
        </w:trPr>
        <w:tc>
          <w:tcPr>
            <w:tcW w:w="337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833" w:type="pct"/>
            <w:vAlign w:val="center"/>
          </w:tcPr>
          <w:p w:rsidR="00DB052C" w:rsidRDefault="0036672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项目总投资</w:t>
            </w:r>
          </w:p>
        </w:tc>
        <w:tc>
          <w:tcPr>
            <w:tcW w:w="411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381.82 </w:t>
            </w:r>
          </w:p>
        </w:tc>
        <w:tc>
          <w:tcPr>
            <w:tcW w:w="388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168.54 </w:t>
            </w:r>
          </w:p>
        </w:tc>
        <w:tc>
          <w:tcPr>
            <w:tcW w:w="545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550.36 </w:t>
            </w:r>
          </w:p>
        </w:tc>
        <w:tc>
          <w:tcPr>
            <w:tcW w:w="324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59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82" w:type="pct"/>
            <w:vAlign w:val="center"/>
          </w:tcPr>
          <w:p w:rsidR="00DB052C" w:rsidRDefault="003667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33" w:type="pct"/>
            <w:vAlign w:val="center"/>
          </w:tcPr>
          <w:p w:rsidR="00DB052C" w:rsidRDefault="00DB052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 w:rsidR="00DB052C" w:rsidRDefault="00DB052C"/>
    <w:sectPr w:rsidR="00DB052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2F" w:rsidRDefault="0036672F">
      <w:r>
        <w:separator/>
      </w:r>
    </w:p>
  </w:endnote>
  <w:endnote w:type="continuationSeparator" w:id="0">
    <w:p w:rsidR="0036672F" w:rsidRDefault="0036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2F" w:rsidRDefault="0036672F">
      <w:r>
        <w:separator/>
      </w:r>
    </w:p>
  </w:footnote>
  <w:footnote w:type="continuationSeparator" w:id="0">
    <w:p w:rsidR="0036672F" w:rsidRDefault="0036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2C" w:rsidRDefault="00DB052C">
    <w:pPr>
      <w:pStyle w:val="a4"/>
    </w:pPr>
  </w:p>
  <w:p w:rsidR="00DB052C" w:rsidRDefault="00DB052C">
    <w:pPr>
      <w:pStyle w:val="a4"/>
    </w:pPr>
  </w:p>
  <w:p w:rsidR="00627CFB" w:rsidRPr="00627CFB" w:rsidRDefault="00627CFB" w:rsidP="00627CFB">
    <w:pPr>
      <w:adjustRightInd w:val="0"/>
      <w:snapToGrid w:val="0"/>
      <w:spacing w:line="360" w:lineRule="auto"/>
      <w:jc w:val="center"/>
      <w:rPr>
        <w:rFonts w:hint="eastAsia"/>
        <w:b/>
        <w:sz w:val="28"/>
        <w:szCs w:val="28"/>
      </w:rPr>
    </w:pPr>
    <w:r>
      <w:rPr>
        <w:rFonts w:hint="eastAsia"/>
        <w:b/>
        <w:sz w:val="28"/>
        <w:szCs w:val="28"/>
      </w:rPr>
      <w:t>工程总概算</w:t>
    </w:r>
    <w:r w:rsidR="0036672F">
      <w:rPr>
        <w:b/>
        <w:sz w:val="28"/>
        <w:szCs w:val="28"/>
      </w:rPr>
      <w:t>表</w:t>
    </w:r>
  </w:p>
  <w:p w:rsidR="00DB052C" w:rsidRDefault="00627CFB">
    <w:pPr>
      <w:pStyle w:val="a4"/>
    </w:pPr>
    <w:r>
      <w:rPr>
        <w:rFonts w:hint="eastAsia"/>
      </w:rPr>
      <w:t>项目名称：闽清县镇公益性公墓项目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2C"/>
    <w:rsid w:val="0036672F"/>
    <w:rsid w:val="00627CFB"/>
    <w:rsid w:val="00DB052C"/>
    <w:rsid w:val="2EBC008F"/>
    <w:rsid w:val="45F3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288EF"/>
  <w15:docId w15:val="{9010F484-E36E-4051-8FCE-DC39E329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627CFB"/>
    <w:rPr>
      <w:sz w:val="18"/>
      <w:szCs w:val="18"/>
    </w:rPr>
  </w:style>
  <w:style w:type="character" w:customStyle="1" w:styleId="a6">
    <w:name w:val="批注框文本 字符"/>
    <w:basedOn w:val="a0"/>
    <w:link w:val="a5"/>
    <w:rsid w:val="00627C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财务出纳</dc:creator>
  <cp:lastModifiedBy>个人用户</cp:lastModifiedBy>
  <cp:revision>2</cp:revision>
  <cp:lastPrinted>2020-12-01T08:01:00Z</cp:lastPrinted>
  <dcterms:created xsi:type="dcterms:W3CDTF">2014-10-29T12:08:00Z</dcterms:created>
  <dcterms:modified xsi:type="dcterms:W3CDTF">2020-12-01T08:01:00Z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