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闽清县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高层次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G类人才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认定人员名单</w:t>
      </w:r>
    </w:p>
    <w:tbl>
      <w:tblPr>
        <w:tblStyle w:val="4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65"/>
        <w:gridCol w:w="4830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认定意见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黄秀强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30"/>
                <w:szCs w:val="30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弥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福建德通建设有限公司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钱晓东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福建省天柱建设工程有限公司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福建省裕昇宏城建集团有限公司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陈敦荣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福建省其正建工集团有限公司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陈增锋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福建省其正建工集团有限公司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罗财明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福建铭瑞建设工程有限公司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林华东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福建铭瑞建设工程有限公司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斌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中城建设有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限责任公司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吴金锋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中城建设有限责任公司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林美龄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中城建设有限责任公司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杨邦耀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福建恒景建设工程有限公司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郑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福建恒景建设工程有限公司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福建住建建设有限公司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陈仁全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福建住建建设有限公司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杜海胜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福建住建建设有限公司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高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翔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福建住建建设有限公司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毛文发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福建住建建设有限公司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黄景松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福建住建建设有限公司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曾秋华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0"/>
                <w:szCs w:val="30"/>
                <w:lang w:val="en-US" w:eastAsia="zh-CN"/>
              </w:rPr>
              <w:t>认定意见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黄冬胜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赵希川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王立彪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吴国信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吴根幸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王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叶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王景慰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曾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强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施城正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福建九鼎建设集团有限公司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莹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福建瀚煌建设工程有限公司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福建瀚煌建设工程有限公司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林世梓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福建瀚煌建设工程有限公司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钱立炜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海峡福环建工集团有限公司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陈天明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海峡福环建工集团有限公司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温银星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海峡宏基建工集团有限公司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汪光喜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海峡宏基建工集团有限公司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陈晓娟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闽清高级中学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林飞鸣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福州九野小镇产业运营有限公司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黄文波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闽清县文波体育文化传播有限公司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30"/>
                <w:szCs w:val="30"/>
                <w:lang w:val="en-US" w:eastAsia="zh-CN"/>
              </w:rPr>
              <w:t>蒋燕钗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福州市闽龙蒋氏中医诊所有限公司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现有人才G类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jc1OWFjMTQ0YTNhZjY5YzBlNWEwMDBkMzc5OWQifQ=="/>
  </w:docVars>
  <w:rsids>
    <w:rsidRoot w:val="1FB073D2"/>
    <w:rsid w:val="062533E2"/>
    <w:rsid w:val="10ED4A8C"/>
    <w:rsid w:val="1FB073D2"/>
    <w:rsid w:val="2D3C03AB"/>
    <w:rsid w:val="307C4221"/>
    <w:rsid w:val="30CB3808"/>
    <w:rsid w:val="3D146B99"/>
    <w:rsid w:val="3D51281E"/>
    <w:rsid w:val="47BCCD26"/>
    <w:rsid w:val="4AE60F4C"/>
    <w:rsid w:val="4B872FC8"/>
    <w:rsid w:val="54C74BEF"/>
    <w:rsid w:val="6F655B31"/>
    <w:rsid w:val="7F780F7E"/>
    <w:rsid w:val="7FEBAE88"/>
    <w:rsid w:val="DB7FD01C"/>
    <w:rsid w:val="EF4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afterLines="0" w:line="600" w:lineRule="atLeast"/>
      <w:ind w:firstLine="880" w:firstLineChars="200"/>
      <w:jc w:val="both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character" w:customStyle="1" w:styleId="6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31"/>
    <w:basedOn w:val="5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7797</Words>
  <Characters>7800</Characters>
  <Lines>0</Lines>
  <Paragraphs>0</Paragraphs>
  <TotalTime>7</TotalTime>
  <ScaleCrop>false</ScaleCrop>
  <LinksUpToDate>false</LinksUpToDate>
  <CharactersWithSpaces>7802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2022-12-03T16:54:00Z</dcterms:created>
  <dc:creator>WPS_1644971829</dc:creator>
  <cp:lastModifiedBy>greatwall</cp:lastModifiedBy>
  <cp:lastPrinted>2023-04-13T09:17:00Z</cp:lastPrinted>
  <dcterms:modified xsi:type="dcterms:W3CDTF">2024-03-18T10:20:31Z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4391D3C354394972A9767208740D0148_13</vt:lpwstr>
  </property>
</Properties>
</file>