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福州市陶瓷行业技术创新中心招聘方案</w:t>
      </w:r>
    </w:p>
    <w:p>
      <w:pPr>
        <w:adjustRightInd w:val="0"/>
        <w:spacing w:line="56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（讨论稿）</w:t>
      </w:r>
    </w:p>
    <w:p>
      <w:pPr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福州市陶瓷行业技术创新中心（集体所有制企业）是一家集技术创新、技术咨询、技术培训、陶瓷检验检测、企业孵化为一体的陶瓷行业技术公共服务机构。</w:t>
      </w:r>
    </w:p>
    <w:p>
      <w:pPr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因业务发展需要，福州市陶瓷行业技术创新中心面向社会公开招聘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陶瓷</w:t>
      </w:r>
      <w:r>
        <w:rPr>
          <w:rFonts w:hint="eastAsia" w:ascii="仿宋_GB2312" w:hAnsi="仿宋_GB2312" w:eastAsia="仿宋_GB2312" w:cs="仿宋_GB2312"/>
          <w:sz w:val="32"/>
          <w:szCs w:val="32"/>
        </w:rPr>
        <w:t>电瓷专业检验员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名和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名生产研发助理，现将有关事项公告如下：</w:t>
      </w:r>
    </w:p>
    <w:p>
      <w:pPr>
        <w:numPr>
          <w:ilvl w:val="0"/>
          <w:numId w:val="1"/>
        </w:numPr>
        <w:adjustRightIn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招聘职位</w:t>
      </w:r>
    </w:p>
    <w:p>
      <w:pPr>
        <w:numPr>
          <w:ilvl w:val="0"/>
          <w:numId w:val="0"/>
        </w:numPr>
        <w:spacing w:line="560" w:lineRule="exact"/>
        <w:rPr>
          <w:rFonts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（一）陶瓷电瓷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专业检验员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名（1名人员具有中级以上专业技术职称，并经资质认定部门批准授权签字）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1.主要工作职责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从事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陶瓷、</w:t>
      </w:r>
      <w:r>
        <w:rPr>
          <w:rFonts w:hint="eastAsia" w:ascii="仿宋_GB2312" w:hAnsi="仿宋_GB2312" w:eastAsia="仿宋_GB2312" w:cs="仿宋_GB2312"/>
          <w:sz w:val="32"/>
          <w:szCs w:val="32"/>
        </w:rPr>
        <w:t>电瓷及相关产品的检测工作；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对检测工作中的检测方法的正确理解与使用；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对检测工作中的试验相关环境条件与设施条件的监控与记录、检测报告的编制与校核；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负责仪器设备的日常维护及保养工作。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2.岗位要求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熟悉电瓷产品生产工艺及对应的产品标准要求；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大专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以上学历，高电压与绝缘技术、电气工程、电机与电器、电气工程及其自动化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陶瓷材料、化工材料、艺术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相关专业优先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熟悉相关高压检测仪器设备操作，消耗性材料、试剂的正确配备与使用。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（4）闽清本地人优先。</w:t>
      </w:r>
    </w:p>
    <w:p>
      <w:pPr>
        <w:numPr>
          <w:numId w:val="0"/>
        </w:numPr>
        <w:adjustRightIn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）生产研发助理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名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1.主要工作职责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（1）陶瓷原辅料新产品研发、陶艺制作；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（2）配合高校和科研机构进行产学研项目相关实验；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（3）协助生产控制，做好研发室日常运行管理；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2.岗位要求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（1）熟悉陶瓷工艺和陶瓷化工材料；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（2）了解制陶设备的性能及使用；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（3）中专及以上学历，陶瓷相关专业优先。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（4）闽清本地人优先。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3.上班地点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福州市闽清县白中镇白金东路3号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二、应聘须知</w:t>
      </w:r>
    </w:p>
    <w:p>
      <w:pPr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本次公开招聘工作由福州市陶瓷行业技术创新中心组织实施，包括报名与资格审查、面试、体检、聘用等阶段。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（一）报名方式：采取网络报名的方式进行。报名需将个人简历、本人身份证、近期一寸彩照、 学历学位证书及专业技术资格证书等相关材料扫描件，发送至</w:t>
      </w:r>
      <w:r>
        <w:rPr>
          <w:rFonts w:ascii="微软雅黑" w:hAnsi="微软雅黑" w:eastAsia="微软雅黑" w:cs="微软雅黑"/>
          <w:color w:val="21293A"/>
          <w:sz w:val="24"/>
          <w:shd w:val="clear" w:color="auto" w:fill="FFFFFF"/>
        </w:rPr>
        <w:t>fztchyzx@126.com</w:t>
      </w:r>
    </w:p>
    <w:p>
      <w:pPr>
        <w:numPr>
          <w:ilvl w:val="255"/>
          <w:numId w:val="0"/>
        </w:num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(邮件标题格式：个人姓名+应聘岗位)。</w:t>
      </w:r>
    </w:p>
    <w:p>
      <w:pPr>
        <w:numPr>
          <w:ilvl w:val="255"/>
          <w:numId w:val="0"/>
        </w:num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（二）报名截止时间：202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ascii="仿宋_GB2312" w:hAnsi="仿宋_GB2312" w:eastAsia="仿宋_GB2312" w:cs="仿宋_GB2312"/>
          <w:sz w:val="32"/>
          <w:szCs w:val="32"/>
        </w:rPr>
        <w:t>有下列情况之一者，不予受理报名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1.正在接受司法机关、纪检监察机关立案侦查审查的人员；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2.受过司法机关刑事处罚的；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3.曾被开除公职或被单位辞退的人员；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4.被法院执行的失信人员；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5.法律、法规及有关政策规定的其他情形。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四</w:t>
      </w:r>
      <w:r>
        <w:rPr>
          <w:rFonts w:ascii="仿宋_GB2312" w:hAnsi="仿宋_GB2312" w:eastAsia="仿宋_GB2312" w:cs="仿宋_GB2312"/>
          <w:sz w:val="32"/>
          <w:szCs w:val="32"/>
        </w:rPr>
        <w:t>）资格审查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根据报名条件进行审核，审核合格者将接到电话通知参加面试。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五</w:t>
      </w:r>
      <w:r>
        <w:rPr>
          <w:rFonts w:ascii="仿宋_GB2312" w:hAnsi="仿宋_GB2312" w:eastAsia="仿宋_GB2312" w:cs="仿宋_GB2312"/>
          <w:sz w:val="32"/>
          <w:szCs w:val="32"/>
        </w:rPr>
        <w:t>）面试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面试主要测试应试者的语言表达能力、逻辑思维能力、专业能力与招聘职位工作要求的适应程度。面试具体时间、地点以电话方式另行通知。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六</w:t>
      </w:r>
      <w:r>
        <w:rPr>
          <w:rFonts w:ascii="仿宋_GB2312" w:hAnsi="仿宋_GB2312" w:eastAsia="仿宋_GB2312" w:cs="仿宋_GB2312"/>
          <w:sz w:val="32"/>
          <w:szCs w:val="32"/>
        </w:rPr>
        <w:t>）拟聘用人员确定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根据面试成绩政审结果等综合因素，由</w:t>
      </w:r>
      <w:r>
        <w:rPr>
          <w:rFonts w:hint="eastAsia" w:ascii="仿宋_GB2312" w:hAnsi="仿宋_GB2312" w:eastAsia="仿宋_GB2312" w:cs="仿宋_GB2312"/>
          <w:sz w:val="32"/>
          <w:szCs w:val="32"/>
        </w:rPr>
        <w:t>经开区管委会</w:t>
      </w:r>
      <w:r>
        <w:rPr>
          <w:rFonts w:ascii="仿宋_GB2312" w:hAnsi="仿宋_GB2312" w:eastAsia="仿宋_GB2312" w:cs="仿宋_GB2312"/>
          <w:sz w:val="32"/>
          <w:szCs w:val="32"/>
        </w:rPr>
        <w:t>研究后，确定拟聘用人员。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七</w:t>
      </w:r>
      <w:r>
        <w:rPr>
          <w:rFonts w:ascii="仿宋_GB2312" w:hAnsi="仿宋_GB2312" w:eastAsia="仿宋_GB2312" w:cs="仿宋_GB2312"/>
          <w:sz w:val="32"/>
          <w:szCs w:val="32"/>
        </w:rPr>
        <w:t>）体检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拟聘用人选需提供二级甲等及以上医院出具的健康体检证明，体检标准及项目参照公务员录用标准执行，费用自理。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八</w:t>
      </w:r>
      <w:r>
        <w:rPr>
          <w:rFonts w:ascii="仿宋_GB2312" w:hAnsi="仿宋_GB2312" w:eastAsia="仿宋_GB2312" w:cs="仿宋_GB2312"/>
          <w:sz w:val="32"/>
          <w:szCs w:val="32"/>
        </w:rPr>
        <w:t>）聘用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体检合格的拟聘用人选按相关规定办理聘用手续，拟聘人选试用期为3个月，试用期满合格的，转为正式聘用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ascii="仿宋_GB2312" w:hAnsi="仿宋_GB2312" w:eastAsia="仿宋_GB2312" w:cs="仿宋_GB2312"/>
          <w:sz w:val="32"/>
          <w:szCs w:val="32"/>
        </w:rPr>
        <w:t>试用期不合格者，予以解聘。</w:t>
      </w:r>
    </w:p>
    <w:p>
      <w:pPr>
        <w:numPr>
          <w:ilvl w:val="0"/>
          <w:numId w:val="2"/>
        </w:num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咨询</w:t>
      </w:r>
      <w:r>
        <w:rPr>
          <w:rFonts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13959130677；联系人：吴女士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3"/>
        </w:num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薪资待遇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试用期满合格人员与福州市陶瓷行业技术创新中心签订劳动合同，薪酬及福利待遇参照闽清县属国有企业工资标准执行，试用期期间实行试用期工资，以上岗位人员均享受公司五险一金、健康体检、带薪年休假等员工福利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3426D3"/>
    <w:multiLevelType w:val="singleLevel"/>
    <w:tmpl w:val="873426D3"/>
    <w:lvl w:ilvl="0" w:tentative="0">
      <w:start w:val="3"/>
      <w:numFmt w:val="chineseCounting"/>
      <w:suff w:val="nothing"/>
      <w:lvlText w:val="%1、"/>
      <w:lvlJc w:val="left"/>
      <w:pPr>
        <w:ind w:left="420"/>
      </w:pPr>
      <w:rPr>
        <w:rFonts w:hint="eastAsia"/>
      </w:rPr>
    </w:lvl>
  </w:abstractNum>
  <w:abstractNum w:abstractNumId="1">
    <w:nsid w:val="E2D258A0"/>
    <w:multiLevelType w:val="singleLevel"/>
    <w:tmpl w:val="E2D258A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3F375AE"/>
    <w:multiLevelType w:val="singleLevel"/>
    <w:tmpl w:val="13F375AE"/>
    <w:lvl w:ilvl="0" w:tentative="0">
      <w:start w:val="9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1NjkxMTc4ZWY1ZmJhYTI3ZGM0OWUxYjg1MmMzNjcifQ=="/>
  </w:docVars>
  <w:rsids>
    <w:rsidRoot w:val="7F2E1851"/>
    <w:rsid w:val="000E45BE"/>
    <w:rsid w:val="00215D3F"/>
    <w:rsid w:val="002740D5"/>
    <w:rsid w:val="0028549E"/>
    <w:rsid w:val="00571F13"/>
    <w:rsid w:val="00CB73BB"/>
    <w:rsid w:val="00DC5B4A"/>
    <w:rsid w:val="00EB70EF"/>
    <w:rsid w:val="26A94BF1"/>
    <w:rsid w:val="2CE1179E"/>
    <w:rsid w:val="3043383B"/>
    <w:rsid w:val="35984149"/>
    <w:rsid w:val="42C157E8"/>
    <w:rsid w:val="5B6B5E84"/>
    <w:rsid w:val="6DF71C37"/>
    <w:rsid w:val="6F1902DC"/>
    <w:rsid w:val="7F2E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48CE42-61B0-46F9-9DDB-8766239080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243</Words>
  <Characters>1387</Characters>
  <Lines>11</Lines>
  <Paragraphs>3</Paragraphs>
  <TotalTime>52</TotalTime>
  <ScaleCrop>false</ScaleCrop>
  <LinksUpToDate>false</LinksUpToDate>
  <CharactersWithSpaces>1627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2023-12-06T08:40:00Z</dcterms:created>
  <dc:creator>抽风嗷嗷</dc:creator>
  <cp:lastModifiedBy>抽风嗷嗷</cp:lastModifiedBy>
  <cp:lastPrinted>2024-01-11T02:53:37Z</cp:lastPrinted>
  <dcterms:modified xsi:type="dcterms:W3CDTF">2024-01-17T02:02:56Z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62B1AF868DB34556B205939AA62E92D9_13</vt:lpwstr>
  </property>
</Properties>
</file>