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5" w:lineRule="atLeast"/>
        <w:rPr>
          <w:color w:val="000000"/>
        </w:rPr>
      </w:pPr>
      <w:r>
        <w:rPr>
          <w:rFonts w:hint="eastAsia" w:ascii="仿宋" w:hAnsi="仿宋" w:eastAsia="仿宋" w:cs="仿宋"/>
          <w:b/>
          <w:color w:val="000000"/>
          <w:sz w:val="24"/>
          <w:szCs w:val="24"/>
        </w:rPr>
        <w:t>一、</w:t>
      </w:r>
      <w:r>
        <w:rPr>
          <w:rStyle w:val="5"/>
          <w:rFonts w:hint="eastAsia" w:ascii="仿宋" w:hAnsi="仿宋" w:eastAsia="仿宋" w:cs="仿宋"/>
          <w:color w:val="000000"/>
          <w:sz w:val="24"/>
          <w:szCs w:val="24"/>
        </w:rPr>
        <w:t>病理检查收费项目表</w:t>
      </w:r>
    </w:p>
    <w:tbl>
      <w:tblPr>
        <w:tblStyle w:val="3"/>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402"/>
        <w:gridCol w:w="45"/>
        <w:gridCol w:w="654"/>
        <w:gridCol w:w="5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jc w:val="center"/>
              <w:rPr>
                <w:color w:val="000000"/>
              </w:rPr>
            </w:pPr>
            <w:r>
              <w:rPr>
                <w:rFonts w:hint="eastAsia" w:ascii="宋体" w:hAnsi="宋体" w:eastAsia="宋体" w:cs="宋体"/>
                <w:color w:val="000000"/>
                <w:sz w:val="21"/>
                <w:szCs w:val="21"/>
              </w:rPr>
              <w:t>项目名 称及编码</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jc w:val="center"/>
              <w:rPr>
                <w:color w:val="000000"/>
              </w:rPr>
            </w:pPr>
            <w:r>
              <w:rPr>
                <w:rFonts w:hint="eastAsia" w:ascii="宋体" w:hAnsi="宋体" w:eastAsia="宋体" w:cs="宋体"/>
                <w:color w:val="000000"/>
                <w:sz w:val="21"/>
                <w:szCs w:val="21"/>
              </w:rPr>
              <w:t>计价单位</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jc w:val="center"/>
              <w:rPr>
                <w:color w:val="000000"/>
              </w:rPr>
            </w:pPr>
            <w:r>
              <w:rPr>
                <w:rFonts w:hint="eastAsia" w:ascii="宋体" w:hAnsi="宋体" w:eastAsia="宋体" w:cs="宋体"/>
                <w:color w:val="000000"/>
                <w:sz w:val="21"/>
                <w:szCs w:val="21"/>
              </w:rPr>
              <w:t>组合收费及加收项目说明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体液细胞学检查与诊断</w:t>
            </w:r>
          </w:p>
          <w:p>
            <w:pPr>
              <w:pStyle w:val="2"/>
              <w:keepNext w:val="0"/>
              <w:keepLines w:val="0"/>
              <w:widowControl/>
              <w:suppressLineNumbers w:val="0"/>
              <w:rPr>
                <w:color w:val="000000"/>
              </w:rPr>
            </w:pPr>
            <w:r>
              <w:rPr>
                <w:rFonts w:hint="eastAsia" w:ascii="宋体" w:hAnsi="宋体" w:eastAsia="宋体" w:cs="宋体"/>
                <w:color w:val="000000"/>
                <w:sz w:val="21"/>
                <w:szCs w:val="21"/>
              </w:rPr>
              <w:t>270200001</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vMerge w:val="restart"/>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（27023．细胞病理学检查与诊断）两张涂片为基价，超过两张者,每张加收5元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细针穿刺细胞学检查与诊断270200003</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vMerge w:val="continue"/>
            <w:tcBorders>
              <w:top w:val="nil"/>
              <w:left w:val="nil"/>
              <w:bottom w:val="nil"/>
              <w:right w:val="nil"/>
            </w:tcBorders>
            <w:noWrap w:val="0"/>
            <w:tcMar>
              <w:top w:w="0" w:type="dxa"/>
              <w:left w:w="105" w:type="dxa"/>
              <w:bottom w:w="0" w:type="dxa"/>
              <w:right w:w="105" w:type="dxa"/>
            </w:tcMar>
            <w:vAlign w:val="center"/>
          </w:tcPr>
          <w:p>
            <w:pPr>
              <w:rPr>
                <w:rFonts w:hint="eastAsia" w:ascii="宋体"/>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脱落细胞学检查与诊断</w:t>
            </w:r>
          </w:p>
          <w:p>
            <w:pPr>
              <w:pStyle w:val="2"/>
              <w:keepNext w:val="0"/>
              <w:keepLines w:val="0"/>
              <w:widowControl/>
              <w:suppressLineNumbers w:val="0"/>
              <w:rPr>
                <w:color w:val="000000"/>
              </w:rPr>
            </w:pPr>
            <w:r>
              <w:rPr>
                <w:rFonts w:hint="eastAsia" w:ascii="宋体" w:hAnsi="宋体" w:eastAsia="宋体" w:cs="宋体"/>
                <w:color w:val="000000"/>
                <w:sz w:val="21"/>
                <w:szCs w:val="21"/>
              </w:rPr>
              <w:t>270200004</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vMerge w:val="continue"/>
            <w:tcBorders>
              <w:top w:val="nil"/>
              <w:left w:val="nil"/>
              <w:bottom w:val="nil"/>
              <w:right w:val="nil"/>
            </w:tcBorders>
            <w:noWrap w:val="0"/>
            <w:tcMar>
              <w:top w:w="0" w:type="dxa"/>
              <w:left w:w="105" w:type="dxa"/>
              <w:bottom w:w="0" w:type="dxa"/>
              <w:right w:w="105" w:type="dxa"/>
            </w:tcMar>
            <w:vAlign w:val="center"/>
          </w:tcPr>
          <w:p>
            <w:pPr>
              <w:rPr>
                <w:rFonts w:hint="eastAsia" w:ascii="宋体"/>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0"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细胞块检查</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胸腹水细胞学检查都做细胞块检查，收费按270400002快速石蜡切片检查与诊断90元+显微图像1张36元=126元。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液基薄层细胞制片术</w:t>
            </w:r>
          </w:p>
          <w:p>
            <w:pPr>
              <w:pStyle w:val="2"/>
              <w:keepNext w:val="0"/>
              <w:keepLines w:val="0"/>
              <w:widowControl/>
              <w:suppressLineNumbers w:val="0"/>
              <w:rPr>
                <w:color w:val="000000"/>
              </w:rPr>
            </w:pPr>
            <w:r>
              <w:rPr>
                <w:rFonts w:hint="eastAsia" w:ascii="宋体" w:hAnsi="宋体" w:eastAsia="宋体" w:cs="宋体"/>
                <w:color w:val="000000"/>
                <w:sz w:val="21"/>
                <w:szCs w:val="21"/>
              </w:rPr>
              <w:t>270800004</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次</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宫颈液基细胞学检查160元。</w:t>
            </w:r>
          </w:p>
          <w:p>
            <w:pPr>
              <w:pStyle w:val="2"/>
              <w:keepNext w:val="0"/>
              <w:keepLines w:val="0"/>
              <w:widowControl/>
              <w:suppressLineNumbers w:val="0"/>
              <w:rPr>
                <w:color w:val="000000"/>
              </w:rPr>
            </w:pPr>
            <w:r>
              <w:rPr>
                <w:rFonts w:hint="eastAsia" w:ascii="宋体" w:hAnsi="宋体" w:eastAsia="宋体" w:cs="宋体"/>
                <w:color w:val="000000"/>
                <w:sz w:val="21"/>
                <w:szCs w:val="21"/>
              </w:rPr>
              <w:t>细针穿刺细胞检查、痰或其他脱落细胞检查都做液基细胞学检查；160元。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宫颈细胞学计算机辅助诊断270800002</w:t>
            </w:r>
            <w:r>
              <w:rPr>
                <w:color w:val="000000"/>
              </w:rPr>
              <w:t xml:space="preserve"> </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每标本</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细胞学涂片经染色处理，通过专用计算机细胞形态学自动诊断系统，对细胞进行图像分析，分类筛选与统计处理，作出诊断报告。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病理体视学检查与图象分析270800001</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次</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包括流式细胞仪、显微分光光度技术等</w:t>
            </w:r>
            <w:r>
              <w:rPr>
                <w:color w:val="000000"/>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穿刺组织活检检查与诊断270300001</w:t>
            </w:r>
          </w:p>
          <w:p>
            <w:pPr>
              <w:pStyle w:val="2"/>
              <w:keepNext w:val="0"/>
              <w:keepLines w:val="0"/>
              <w:widowControl/>
              <w:suppressLineNumbers w:val="0"/>
              <w:rPr>
                <w:color w:val="000000"/>
              </w:rPr>
            </w:pPr>
            <w:r>
              <w:rPr>
                <w:rFonts w:hint="eastAsia" w:ascii="宋体" w:hAnsi="宋体" w:eastAsia="宋体" w:cs="宋体"/>
                <w:color w:val="000000"/>
                <w:sz w:val="21"/>
                <w:szCs w:val="21"/>
              </w:rPr>
              <w:t>内镜组织活检检查与诊断270300002</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1、270300001.1，270300002.1以两个蜡块为基价，超过两个蜡块每个加收14元。</w:t>
            </w:r>
          </w:p>
          <w:p>
            <w:pPr>
              <w:pStyle w:val="2"/>
              <w:keepNext w:val="0"/>
              <w:keepLines w:val="0"/>
              <w:widowControl/>
              <w:suppressLineNumbers w:val="0"/>
              <w:rPr>
                <w:color w:val="000000"/>
              </w:rPr>
            </w:pPr>
            <w:r>
              <w:rPr>
                <w:rFonts w:hint="eastAsia" w:ascii="宋体" w:hAnsi="宋体" w:eastAsia="宋体" w:cs="宋体"/>
                <w:color w:val="000000"/>
                <w:sz w:val="21"/>
                <w:szCs w:val="21"/>
              </w:rPr>
              <w:t>2、胃镜病理全套：（常规1份，HP1张，HE和HP显微图各一张）162元；HP只做一个组织蜡块（选胃窦标本，窦大窦小选窦小，没有胃窦就选第一个蜡块）。</w:t>
            </w:r>
          </w:p>
          <w:p>
            <w:pPr>
              <w:pStyle w:val="2"/>
              <w:keepNext w:val="0"/>
              <w:keepLines w:val="0"/>
              <w:widowControl/>
              <w:suppressLineNumbers w:val="0"/>
              <w:rPr>
                <w:color w:val="000000"/>
              </w:rPr>
            </w:pPr>
            <w:r>
              <w:rPr>
                <w:rFonts w:hint="eastAsia" w:ascii="宋体" w:hAnsi="宋体" w:eastAsia="宋体" w:cs="宋体"/>
                <w:color w:val="000000"/>
                <w:sz w:val="21"/>
                <w:szCs w:val="21"/>
              </w:rPr>
              <w:t>3、肠镜病理全套：（常规1份，显微图像1张）90元；如果超出2个部位，每个部位加收14元，并加收显微图像1张（如4个部位，共收90+14+14+36=154元）。</w:t>
            </w:r>
          </w:p>
          <w:p>
            <w:pPr>
              <w:pStyle w:val="2"/>
              <w:keepNext w:val="0"/>
              <w:keepLines w:val="0"/>
              <w:widowControl/>
              <w:suppressLineNumbers w:val="0"/>
              <w:rPr>
                <w:color w:val="000000"/>
              </w:rPr>
            </w:pPr>
            <w:r>
              <w:rPr>
                <w:rFonts w:hint="eastAsia" w:ascii="宋体" w:hAnsi="宋体" w:eastAsia="宋体" w:cs="宋体"/>
                <w:color w:val="000000"/>
                <w:sz w:val="21"/>
                <w:szCs w:val="21"/>
              </w:rPr>
              <w:t>4、ESD病理全套：（常规1份，大体、显微图像各1张）126元+长径≤4cm加收20个蜡块=406元，+长径4~6cm加收30个蜡块=546元。注意：如果长径＞6cm，则按总长度每2cm加收15个蜡块。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局部切除组织活检检查与诊断270300003，</w:t>
            </w:r>
          </w:p>
          <w:p>
            <w:pPr>
              <w:pStyle w:val="2"/>
              <w:keepNext w:val="0"/>
              <w:keepLines w:val="0"/>
              <w:widowControl/>
              <w:suppressLineNumbers w:val="0"/>
              <w:rPr>
                <w:color w:val="000000"/>
              </w:rPr>
            </w:pPr>
            <w:r>
              <w:rPr>
                <w:rFonts w:hint="eastAsia" w:ascii="宋体" w:hAnsi="宋体" w:eastAsia="宋体" w:cs="宋体"/>
                <w:color w:val="000000"/>
                <w:sz w:val="21"/>
                <w:szCs w:val="21"/>
              </w:rPr>
              <w:t>骨髓组织活检检查与诊断270300004</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每个部位</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1、270300003.1以两个蜡块为基价，超过两个蜡块每个加收14元。</w:t>
            </w:r>
          </w:p>
          <w:p>
            <w:pPr>
              <w:pStyle w:val="2"/>
              <w:keepNext w:val="0"/>
              <w:keepLines w:val="0"/>
              <w:widowControl/>
              <w:suppressLineNumbers w:val="0"/>
              <w:rPr>
                <w:color w:val="000000"/>
              </w:rPr>
            </w:pPr>
            <w:r>
              <w:rPr>
                <w:rFonts w:hint="eastAsia" w:ascii="宋体" w:hAnsi="宋体" w:eastAsia="宋体" w:cs="宋体"/>
                <w:color w:val="000000"/>
                <w:sz w:val="21"/>
                <w:szCs w:val="21"/>
              </w:rPr>
              <w:t>2、宫颈活检套餐（含HE1份、显微图像1张）：99元+加收2个蜡块=127元。</w:t>
            </w:r>
          </w:p>
          <w:p>
            <w:pPr>
              <w:pStyle w:val="2"/>
              <w:keepNext w:val="0"/>
              <w:keepLines w:val="0"/>
              <w:widowControl/>
              <w:suppressLineNumbers w:val="0"/>
              <w:rPr>
                <w:color w:val="000000"/>
              </w:rPr>
            </w:pPr>
            <w:r>
              <w:rPr>
                <w:rFonts w:hint="eastAsia" w:ascii="宋体" w:hAnsi="宋体" w:eastAsia="宋体" w:cs="宋体"/>
                <w:color w:val="000000"/>
                <w:sz w:val="21"/>
                <w:szCs w:val="21"/>
              </w:rPr>
              <w:t>3、小标本病理全套（含HE1份、大体、显微图像各一张）：135元。</w:t>
            </w:r>
          </w:p>
          <w:p>
            <w:pPr>
              <w:pStyle w:val="2"/>
              <w:keepNext w:val="0"/>
              <w:keepLines w:val="0"/>
              <w:widowControl/>
              <w:suppressLineNumbers w:val="0"/>
              <w:rPr>
                <w:color w:val="000000"/>
              </w:rPr>
            </w:pPr>
            <w:r>
              <w:rPr>
                <w:rFonts w:hint="eastAsia" w:ascii="宋体" w:hAnsi="宋体" w:eastAsia="宋体" w:cs="宋体"/>
                <w:color w:val="000000"/>
                <w:sz w:val="21"/>
                <w:szCs w:val="21"/>
              </w:rPr>
              <w:t>4、利普刀宫颈切除病理全套：（常规1份，大体、显微图像各一张）135元+加收10个蜡块=275元。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手术标本检查与诊断</w:t>
            </w:r>
          </w:p>
          <w:p>
            <w:pPr>
              <w:pStyle w:val="2"/>
              <w:keepNext w:val="0"/>
              <w:keepLines w:val="0"/>
              <w:widowControl/>
              <w:suppressLineNumbers w:val="0"/>
              <w:rPr>
                <w:color w:val="000000"/>
              </w:rPr>
            </w:pPr>
            <w:r>
              <w:rPr>
                <w:rFonts w:hint="eastAsia" w:ascii="宋体" w:hAnsi="宋体" w:eastAsia="宋体" w:cs="宋体"/>
                <w:color w:val="000000"/>
                <w:sz w:val="21"/>
                <w:szCs w:val="21"/>
              </w:rPr>
              <w:t>270300005</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1、270300005.1以两个蜡块为基价，超过两个蜡块每个加收18元。</w:t>
            </w:r>
          </w:p>
          <w:p>
            <w:pPr>
              <w:pStyle w:val="2"/>
              <w:keepNext w:val="0"/>
              <w:keepLines w:val="0"/>
              <w:widowControl/>
              <w:suppressLineNumbers w:val="0"/>
              <w:rPr>
                <w:color w:val="000000"/>
              </w:rPr>
            </w:pPr>
            <w:r>
              <w:rPr>
                <w:rFonts w:hint="eastAsia" w:ascii="宋体" w:hAnsi="宋体" w:eastAsia="宋体" w:cs="宋体"/>
                <w:color w:val="000000"/>
                <w:sz w:val="21"/>
                <w:szCs w:val="21"/>
              </w:rPr>
              <w:t>2、中标本病理全套（如阑尾、胆囊及&lt;2cm甲状腺等）：（常规1份，大体、显微图像各1张）207元。</w:t>
            </w:r>
          </w:p>
          <w:p>
            <w:pPr>
              <w:pStyle w:val="2"/>
              <w:keepNext w:val="0"/>
              <w:keepLines w:val="0"/>
              <w:widowControl/>
              <w:suppressLineNumbers w:val="0"/>
              <w:rPr>
                <w:color w:val="000000"/>
              </w:rPr>
            </w:pPr>
            <w:r>
              <w:rPr>
                <w:rFonts w:hint="eastAsia" w:ascii="宋体" w:hAnsi="宋体" w:eastAsia="宋体" w:cs="宋体"/>
                <w:color w:val="000000"/>
                <w:sz w:val="21"/>
                <w:szCs w:val="21"/>
              </w:rPr>
              <w:t>3、&gt;2cm甲状腺全套：（常规1份，大体、显微图像各1张）207元+加收10个蜡块=387元。</w:t>
            </w:r>
          </w:p>
          <w:p>
            <w:pPr>
              <w:pStyle w:val="2"/>
              <w:keepNext w:val="0"/>
              <w:keepLines w:val="0"/>
              <w:widowControl/>
              <w:suppressLineNumbers w:val="0"/>
              <w:rPr>
                <w:color w:val="000000"/>
              </w:rPr>
            </w:pPr>
            <w:r>
              <w:rPr>
                <w:rFonts w:hint="eastAsia" w:ascii="宋体" w:hAnsi="宋体" w:eastAsia="宋体" w:cs="宋体"/>
                <w:color w:val="000000"/>
                <w:sz w:val="21"/>
                <w:szCs w:val="21"/>
              </w:rPr>
              <w:t>4、大标本病理全套（器官切除标本，如子宫切除）：（常规1份，大体、显微图像各1张）207元+加收15个蜡块=477元。</w:t>
            </w:r>
          </w:p>
          <w:p>
            <w:pPr>
              <w:pStyle w:val="2"/>
              <w:keepNext w:val="0"/>
              <w:keepLines w:val="0"/>
              <w:widowControl/>
              <w:suppressLineNumbers w:val="0"/>
              <w:rPr>
                <w:color w:val="000000"/>
              </w:rPr>
            </w:pPr>
            <w:r>
              <w:rPr>
                <w:rFonts w:hint="eastAsia" w:ascii="宋体" w:hAnsi="宋体" w:eastAsia="宋体" w:cs="宋体"/>
                <w:color w:val="000000"/>
                <w:sz w:val="21"/>
                <w:szCs w:val="21"/>
              </w:rPr>
              <w:t>5、根治标本病理全套（如胃癌根治）：（常规1份，大体、显微图像各1张）207元+加收25个蜡块=657元。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0"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牙齿及骨骼磨片诊断(脱钙)270300008</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例</w:t>
            </w:r>
          </w:p>
        </w:tc>
        <w:tc>
          <w:tcPr>
            <w:tcW w:w="5674"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235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冰冻切片检查与诊断</w:t>
            </w:r>
          </w:p>
          <w:p>
            <w:pPr>
              <w:pStyle w:val="2"/>
              <w:keepNext w:val="0"/>
              <w:keepLines w:val="0"/>
              <w:widowControl/>
              <w:suppressLineNumbers w:val="0"/>
              <w:rPr>
                <w:color w:val="000000"/>
              </w:rPr>
            </w:pPr>
            <w:r>
              <w:rPr>
                <w:rFonts w:hint="eastAsia" w:ascii="宋体" w:hAnsi="宋体" w:eastAsia="宋体" w:cs="宋体"/>
                <w:color w:val="000000"/>
                <w:sz w:val="21"/>
                <w:szCs w:val="21"/>
              </w:rPr>
              <w:t>270400001</w:t>
            </w:r>
          </w:p>
        </w:tc>
        <w:tc>
          <w:tcPr>
            <w:tcW w:w="669"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冷冻块</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2704特异性感染标本加收27元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特殊染色及酶组织化学染色诊断270500001</w:t>
            </w:r>
          </w:p>
        </w:tc>
        <w:tc>
          <w:tcPr>
            <w:tcW w:w="624" w:type="dxa"/>
            <w:tcBorders>
              <w:top w:val="nil"/>
              <w:left w:val="nil"/>
              <w:bottom w:val="nil"/>
              <w:right w:val="nil"/>
            </w:tcBorders>
            <w:noWrap w:val="0"/>
            <w:tcMar>
              <w:top w:w="0" w:type="dxa"/>
              <w:left w:w="105" w:type="dxa"/>
              <w:bottom w:w="0" w:type="dxa"/>
              <w:right w:w="105" w:type="dxa"/>
            </w:tcMar>
            <w:vAlign w:val="top"/>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　无论几种染色只加显微图像1张；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免疫组织化学染色诊断</w:t>
            </w:r>
          </w:p>
          <w:p>
            <w:pPr>
              <w:pStyle w:val="2"/>
              <w:keepNext w:val="0"/>
              <w:keepLines w:val="0"/>
              <w:widowControl/>
              <w:suppressLineNumbers w:val="0"/>
              <w:rPr>
                <w:color w:val="000000"/>
              </w:rPr>
            </w:pPr>
            <w:r>
              <w:rPr>
                <w:rFonts w:hint="eastAsia" w:ascii="宋体" w:hAnsi="宋体" w:eastAsia="宋体" w:cs="宋体"/>
                <w:color w:val="000000"/>
                <w:sz w:val="21"/>
                <w:szCs w:val="21"/>
              </w:rPr>
              <w:t>270500002</w:t>
            </w:r>
          </w:p>
        </w:tc>
        <w:tc>
          <w:tcPr>
            <w:tcW w:w="624" w:type="dxa"/>
            <w:tcBorders>
              <w:top w:val="nil"/>
              <w:left w:val="nil"/>
              <w:bottom w:val="nil"/>
              <w:right w:val="nil"/>
            </w:tcBorders>
            <w:noWrap w:val="0"/>
            <w:tcMar>
              <w:top w:w="0" w:type="dxa"/>
              <w:left w:w="105" w:type="dxa"/>
              <w:bottom w:w="0" w:type="dxa"/>
              <w:right w:w="105" w:type="dxa"/>
            </w:tcMar>
            <w:vAlign w:val="top"/>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肝肾穿刺标本免疫组化按此收费；三标（微小癌栓，前列腺三标）270元。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免疫组织化学染色诊断</w:t>
            </w:r>
          </w:p>
          <w:p>
            <w:pPr>
              <w:pStyle w:val="2"/>
              <w:keepNext w:val="0"/>
              <w:keepLines w:val="0"/>
              <w:widowControl/>
              <w:suppressLineNumbers w:val="0"/>
              <w:rPr>
                <w:color w:val="000000"/>
              </w:rPr>
            </w:pPr>
            <w:r>
              <w:rPr>
                <w:rFonts w:hint="eastAsia" w:ascii="宋体" w:hAnsi="宋体" w:eastAsia="宋体" w:cs="宋体"/>
                <w:color w:val="000000"/>
                <w:sz w:val="21"/>
                <w:szCs w:val="21"/>
              </w:rPr>
              <w:t>（快速）270500002.1</w:t>
            </w:r>
          </w:p>
        </w:tc>
        <w:tc>
          <w:tcPr>
            <w:tcW w:w="624" w:type="dxa"/>
            <w:tcBorders>
              <w:top w:val="nil"/>
              <w:left w:val="nil"/>
              <w:bottom w:val="nil"/>
              <w:right w:val="nil"/>
            </w:tcBorders>
            <w:noWrap w:val="0"/>
            <w:tcMar>
              <w:top w:w="0" w:type="dxa"/>
              <w:left w:w="105" w:type="dxa"/>
              <w:bottom w:w="0" w:type="dxa"/>
              <w:right w:w="105" w:type="dxa"/>
            </w:tcMar>
            <w:vAlign w:val="top"/>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常规按此收费；双标（P16/ki-67）270元；</w:t>
            </w:r>
          </w:p>
          <w:p>
            <w:pPr>
              <w:pStyle w:val="2"/>
              <w:keepNext w:val="0"/>
              <w:keepLines w:val="0"/>
              <w:widowControl/>
              <w:suppressLineNumbers w:val="0"/>
              <w:rPr>
                <w:color w:val="000000"/>
              </w:rPr>
            </w:pPr>
            <w:r>
              <w:rPr>
                <w:rFonts w:hint="eastAsia" w:ascii="宋体" w:hAnsi="宋体" w:eastAsia="宋体" w:cs="宋体"/>
                <w:color w:val="00000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原位杂交技术270700001</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无论几种染色只加显微图像1张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组织/细胞荧光定量脱氧核糖核酸（DNA）多聚酶链式反应检查诊断603360000</w:t>
            </w:r>
          </w:p>
          <w:p>
            <w:pPr>
              <w:pStyle w:val="2"/>
              <w:keepNext w:val="0"/>
              <w:keepLines w:val="0"/>
              <w:widowControl/>
              <w:suppressLineNumbers w:val="0"/>
              <w:rPr>
                <w:color w:val="000000"/>
              </w:rPr>
            </w:pPr>
            <w:r>
              <w:rPr>
                <w:rFonts w:hint="eastAsia" w:ascii="宋体" w:hAnsi="宋体" w:eastAsia="宋体" w:cs="宋体"/>
                <w:color w:val="000000"/>
                <w:sz w:val="21"/>
                <w:szCs w:val="21"/>
              </w:rPr>
              <w:t> </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ind w:left="0"/>
              <w:rPr>
                <w:color w:val="000000"/>
              </w:rPr>
            </w:pPr>
            <w:r>
              <w:rPr>
                <w:rFonts w:hint="eastAsia" w:ascii="宋体" w:hAnsi="宋体" w:eastAsia="宋体" w:cs="宋体"/>
                <w:color w:val="000000"/>
                <w:sz w:val="21"/>
                <w:szCs w:val="21"/>
              </w:rPr>
              <w:t>1、EGFR基因29个突变位点检测（按1项收费）</w:t>
            </w:r>
          </w:p>
          <w:p>
            <w:pPr>
              <w:pStyle w:val="2"/>
              <w:keepNext w:val="0"/>
              <w:keepLines w:val="0"/>
              <w:widowControl/>
              <w:suppressLineNumbers w:val="0"/>
              <w:ind w:left="0"/>
              <w:rPr>
                <w:color w:val="000000"/>
              </w:rPr>
            </w:pPr>
            <w:r>
              <w:rPr>
                <w:rFonts w:hint="eastAsia" w:ascii="宋体" w:hAnsi="宋体" w:eastAsia="宋体" w:cs="宋体"/>
                <w:color w:val="000000"/>
                <w:sz w:val="21"/>
                <w:szCs w:val="21"/>
              </w:rPr>
              <w:t>2、EML4-ALK基因21个融合突变位点检测（按1项收费）</w:t>
            </w:r>
          </w:p>
          <w:p>
            <w:pPr>
              <w:pStyle w:val="2"/>
              <w:keepNext w:val="0"/>
              <w:keepLines w:val="0"/>
              <w:widowControl/>
              <w:suppressLineNumbers w:val="0"/>
              <w:ind w:left="0"/>
              <w:rPr>
                <w:color w:val="000000"/>
              </w:rPr>
            </w:pPr>
            <w:r>
              <w:rPr>
                <w:rFonts w:hint="eastAsia" w:ascii="宋体" w:hAnsi="宋体" w:eastAsia="宋体" w:cs="宋体"/>
                <w:color w:val="000000"/>
                <w:sz w:val="21"/>
                <w:szCs w:val="21"/>
              </w:rPr>
              <w:t>3、ROS1基因共9个融合突变位点检测（按1项收费）</w:t>
            </w:r>
          </w:p>
          <w:p>
            <w:pPr>
              <w:pStyle w:val="2"/>
              <w:keepNext w:val="0"/>
              <w:keepLines w:val="0"/>
              <w:widowControl/>
              <w:suppressLineNumbers w:val="0"/>
              <w:ind w:left="0"/>
              <w:rPr>
                <w:color w:val="000000"/>
              </w:rPr>
            </w:pPr>
            <w:r>
              <w:rPr>
                <w:rFonts w:hint="eastAsia" w:ascii="宋体" w:hAnsi="宋体" w:eastAsia="宋体" w:cs="宋体"/>
                <w:color w:val="000000"/>
                <w:sz w:val="21"/>
                <w:szCs w:val="21"/>
              </w:rPr>
              <w:t>4、PIK3CA基因突变（按1项收费）</w:t>
            </w:r>
          </w:p>
          <w:p>
            <w:pPr>
              <w:pStyle w:val="2"/>
              <w:keepNext w:val="0"/>
              <w:keepLines w:val="0"/>
              <w:widowControl/>
              <w:suppressLineNumbers w:val="0"/>
              <w:ind w:left="0"/>
              <w:rPr>
                <w:color w:val="000000"/>
              </w:rPr>
            </w:pPr>
            <w:r>
              <w:rPr>
                <w:rFonts w:hint="eastAsia" w:ascii="宋体" w:hAnsi="宋体" w:eastAsia="宋体" w:cs="宋体"/>
                <w:color w:val="000000"/>
                <w:sz w:val="21"/>
                <w:szCs w:val="21"/>
              </w:rPr>
              <w:t>5、NRAS共 8个基因突变位点检测（按1项收费）</w:t>
            </w:r>
          </w:p>
          <w:p>
            <w:pPr>
              <w:pStyle w:val="2"/>
              <w:keepNext w:val="0"/>
              <w:keepLines w:val="0"/>
              <w:widowControl/>
              <w:suppressLineNumbers w:val="0"/>
              <w:ind w:left="0"/>
              <w:rPr>
                <w:color w:val="000000"/>
              </w:rPr>
            </w:pPr>
            <w:r>
              <w:rPr>
                <w:rFonts w:hint="eastAsia" w:ascii="宋体" w:hAnsi="宋体" w:eastAsia="宋体" w:cs="宋体"/>
                <w:color w:val="000000"/>
                <w:sz w:val="21"/>
                <w:szCs w:val="21"/>
              </w:rPr>
              <w:t>6、C-Kit基因6个外显子测序+PDGFRA基因3个外显子测序（按1项收费）</w:t>
            </w:r>
          </w:p>
          <w:p>
            <w:pPr>
              <w:pStyle w:val="2"/>
              <w:keepNext w:val="0"/>
              <w:keepLines w:val="0"/>
              <w:widowControl/>
              <w:suppressLineNumbers w:val="0"/>
              <w:ind w:left="0"/>
              <w:rPr>
                <w:color w:val="000000"/>
              </w:rPr>
            </w:pPr>
            <w:r>
              <w:rPr>
                <w:rFonts w:hint="eastAsia" w:ascii="宋体" w:hAnsi="宋体" w:eastAsia="宋体" w:cs="宋体"/>
                <w:color w:val="000000"/>
                <w:sz w:val="21"/>
                <w:szCs w:val="21"/>
              </w:rPr>
              <w:t>7、EGFR、EML4-ALK、ROS1、KRAS、NRAS、BRAF、HER-2、PIK3CA及RET等9种基因联合检测（推广价9项按3项收费，共8910元）KRAS+NRAS+BRAF(V600E)联合基因检测（推广价3项按1项收费）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脱氧核糖核酸DNA测序（检查费）270700003</w:t>
            </w:r>
          </w:p>
          <w:p>
            <w:pPr>
              <w:pStyle w:val="2"/>
              <w:keepNext w:val="0"/>
              <w:keepLines w:val="0"/>
              <w:widowControl/>
              <w:suppressLineNumbers w:val="0"/>
              <w:rPr>
                <w:color w:val="000000"/>
              </w:rPr>
            </w:pPr>
            <w:r>
              <w:rPr>
                <w:rFonts w:hint="eastAsia" w:ascii="宋体" w:hAnsi="宋体" w:eastAsia="宋体" w:cs="宋体"/>
                <w:color w:val="000000"/>
                <w:sz w:val="21"/>
                <w:szCs w:val="21"/>
              </w:rPr>
              <w:t> </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 BRAF-V600E基因突变检测：（检查类）脱氧核糖核酸DNA测序（2项）</w:t>
            </w:r>
            <w:r>
              <w:rPr>
                <w:color w:val="000000"/>
              </w:rPr>
              <w:t xml:space="preserve"> </w:t>
            </w:r>
            <w:r>
              <w:rPr>
                <w:rFonts w:hint="eastAsia" w:ascii="宋体" w:hAnsi="宋体" w:eastAsia="宋体" w:cs="宋体"/>
                <w:color w:val="000000"/>
                <w:sz w:val="21"/>
                <w:szCs w:val="21"/>
              </w:rPr>
              <w:t>540元/例</w:t>
            </w:r>
          </w:p>
          <w:p>
            <w:pPr>
              <w:pStyle w:val="2"/>
              <w:keepNext w:val="0"/>
              <w:keepLines w:val="0"/>
              <w:widowControl/>
              <w:suppressLineNumbers w:val="0"/>
              <w:rPr>
                <w:color w:val="000000"/>
              </w:rPr>
            </w:pPr>
            <w:r>
              <w:rPr>
                <w:rFonts w:hint="eastAsia" w:ascii="宋体" w:hAnsi="宋体" w:eastAsia="宋体" w:cs="宋体"/>
                <w:color w:val="000000"/>
                <w:sz w:val="21"/>
                <w:szCs w:val="21"/>
              </w:rPr>
              <w:t>2. MSI微卫星不稳定表达</w:t>
            </w:r>
            <w:r>
              <w:rPr>
                <w:color w:val="000000"/>
              </w:rPr>
              <w:t xml:space="preserve"> </w:t>
            </w:r>
            <w:r>
              <w:rPr>
                <w:rFonts w:hint="eastAsia" w:ascii="宋体" w:hAnsi="宋体" w:eastAsia="宋体" w:cs="宋体"/>
                <w:color w:val="000000"/>
                <w:sz w:val="21"/>
                <w:szCs w:val="21"/>
              </w:rPr>
              <w:t>（检查类）脱氧核糖核酸DNA测序（5项）</w:t>
            </w:r>
            <w:r>
              <w:rPr>
                <w:color w:val="000000"/>
              </w:rPr>
              <w:t xml:space="preserve"> </w:t>
            </w:r>
            <w:r>
              <w:rPr>
                <w:rFonts w:hint="eastAsia" w:ascii="宋体" w:hAnsi="宋体" w:eastAsia="宋体" w:cs="宋体"/>
                <w:color w:val="000000"/>
                <w:sz w:val="21"/>
                <w:szCs w:val="21"/>
              </w:rPr>
              <w:t>1350元/例</w:t>
            </w:r>
          </w:p>
          <w:p>
            <w:pPr>
              <w:pStyle w:val="2"/>
              <w:keepNext w:val="0"/>
              <w:keepLines w:val="0"/>
              <w:widowControl/>
              <w:suppressLineNumbers w:val="0"/>
              <w:rPr>
                <w:color w:val="000000"/>
              </w:rPr>
            </w:pPr>
            <w:r>
              <w:rPr>
                <w:rFonts w:hint="eastAsia" w:ascii="宋体" w:hAnsi="宋体" w:eastAsia="宋体" w:cs="宋体"/>
                <w:color w:val="000000"/>
                <w:sz w:val="21"/>
                <w:szCs w:val="21"/>
              </w:rPr>
              <w:t>3. T淋巴细胞基因重排（TCR）（检查类）脱氧核糖核酸DNA测序（5项）</w:t>
            </w:r>
            <w:r>
              <w:rPr>
                <w:color w:val="000000"/>
              </w:rPr>
              <w:t xml:space="preserve"> </w:t>
            </w:r>
            <w:r>
              <w:rPr>
                <w:rFonts w:hint="eastAsia" w:ascii="宋体" w:hAnsi="宋体" w:eastAsia="宋体" w:cs="宋体"/>
                <w:color w:val="000000"/>
                <w:sz w:val="21"/>
                <w:szCs w:val="21"/>
              </w:rPr>
              <w:t>1350元/例</w:t>
            </w:r>
          </w:p>
          <w:p>
            <w:pPr>
              <w:pStyle w:val="2"/>
              <w:keepNext w:val="0"/>
              <w:keepLines w:val="0"/>
              <w:widowControl/>
              <w:suppressLineNumbers w:val="0"/>
              <w:rPr>
                <w:color w:val="000000"/>
              </w:rPr>
            </w:pPr>
            <w:r>
              <w:rPr>
                <w:rFonts w:hint="eastAsia" w:ascii="宋体" w:hAnsi="宋体" w:eastAsia="宋体" w:cs="宋体"/>
                <w:color w:val="000000"/>
                <w:sz w:val="21"/>
                <w:szCs w:val="21"/>
              </w:rPr>
              <w:t>4. B淋巴细胞基因重排（IgH）（检查类）脱氧核糖核酸DNA测序（5项）</w:t>
            </w:r>
            <w:r>
              <w:rPr>
                <w:color w:val="000000"/>
              </w:rPr>
              <w:t xml:space="preserve"> </w:t>
            </w:r>
            <w:r>
              <w:rPr>
                <w:rFonts w:hint="eastAsia" w:ascii="宋体" w:hAnsi="宋体" w:eastAsia="宋体" w:cs="宋体"/>
                <w:color w:val="000000"/>
                <w:sz w:val="21"/>
                <w:szCs w:val="21"/>
              </w:rPr>
              <w:t>1350元/例</w:t>
            </w:r>
          </w:p>
          <w:p>
            <w:pPr>
              <w:pStyle w:val="2"/>
              <w:keepNext w:val="0"/>
              <w:keepLines w:val="0"/>
              <w:widowControl/>
              <w:suppressLineNumbers w:val="0"/>
              <w:rPr>
                <w:color w:val="000000"/>
              </w:rPr>
            </w:pPr>
            <w:r>
              <w:rPr>
                <w:rFonts w:hint="eastAsia" w:ascii="宋体" w:hAnsi="宋体" w:eastAsia="宋体" w:cs="宋体"/>
                <w:color w:val="000000"/>
                <w:sz w:val="21"/>
                <w:szCs w:val="21"/>
              </w:rPr>
              <w:t>5. IDH1/2基因检测（检查类）脱氧核糖核酸DNA测序（3项）</w:t>
            </w:r>
            <w:r>
              <w:rPr>
                <w:color w:val="000000"/>
              </w:rPr>
              <w:t xml:space="preserve"> </w:t>
            </w:r>
            <w:r>
              <w:rPr>
                <w:rFonts w:hint="eastAsia" w:ascii="宋体" w:hAnsi="宋体" w:eastAsia="宋体" w:cs="宋体"/>
                <w:color w:val="000000"/>
                <w:sz w:val="21"/>
                <w:szCs w:val="21"/>
              </w:rPr>
              <w:t>810元/例。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组织/细胞多色荧光原位杂交检查诊断（Fish）</w:t>
            </w:r>
          </w:p>
          <w:p>
            <w:pPr>
              <w:pStyle w:val="2"/>
              <w:keepNext w:val="0"/>
              <w:keepLines w:val="0"/>
              <w:widowControl/>
              <w:suppressLineNumbers w:val="0"/>
              <w:rPr>
                <w:color w:val="000000"/>
              </w:rPr>
            </w:pPr>
            <w:r>
              <w:rPr>
                <w:rFonts w:hint="eastAsia" w:ascii="宋体" w:hAnsi="宋体" w:eastAsia="宋体" w:cs="宋体"/>
                <w:color w:val="000000"/>
                <w:sz w:val="21"/>
                <w:szCs w:val="21"/>
              </w:rPr>
              <w:t>BDAB0002</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HER-2基因检测（1项），P16基因缺失和3、7、17号染色体非整倍性（1项），1p19q基因检测（2项），C-MET融合基因检测（1项），EWSR融合基因检测（1项），SYT融合基因检测（1项），EWSR融合基因检测（1项），MDM2融合基因检测（1项），BCL6融合基因检测（1项），BCL2融合基因检测（1项），USP6融合基因检测（1项），MYC融合基因检测（1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0"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人乳头瘤病毒（HPV）核酸检测（杂交捕获法基因分型）25040306602化验费</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次</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报告时间（3个工作日）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0"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人乳头瘤病毒脱氧核糖核酸非扩增定性检测250403088</w:t>
            </w:r>
            <w:r>
              <w:rPr>
                <w:color w:val="000000"/>
              </w:rPr>
              <w:t xml:space="preserve"> </w:t>
            </w:r>
            <w:r>
              <w:rPr>
                <w:rFonts w:hint="eastAsia" w:ascii="宋体" w:hAnsi="宋体" w:eastAsia="宋体" w:cs="宋体"/>
                <w:color w:val="000000"/>
                <w:sz w:val="21"/>
                <w:szCs w:val="21"/>
              </w:rPr>
              <w:t>化验费</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次</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报告时间（3个工作日）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0"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结核分枝杆菌rPob及利福平耐药PCR检测(6250502011化验类)</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报告时间（7个工作日）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0"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基因芯片技术270700004</w:t>
            </w:r>
          </w:p>
          <w:p>
            <w:pPr>
              <w:pStyle w:val="2"/>
              <w:keepNext w:val="0"/>
              <w:keepLines w:val="0"/>
              <w:widowControl/>
              <w:suppressLineNumbers w:val="0"/>
              <w:rPr>
                <w:color w:val="000000"/>
              </w:rPr>
            </w:pPr>
            <w:r>
              <w:rPr>
                <w:rFonts w:hint="eastAsia" w:ascii="宋体" w:hAnsi="宋体" w:eastAsia="宋体" w:cs="宋体"/>
                <w:color w:val="000000"/>
                <w:sz w:val="21"/>
                <w:szCs w:val="21"/>
              </w:rPr>
              <w:t> </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项</w:t>
            </w:r>
          </w:p>
        </w:tc>
        <w:tc>
          <w:tcPr>
            <w:tcW w:w="567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1、结核/非结核荧光定量PCR检测（基因芯片技术8项）216元/例</w:t>
            </w:r>
          </w:p>
          <w:p>
            <w:pPr>
              <w:pStyle w:val="2"/>
              <w:keepNext w:val="0"/>
              <w:keepLines w:val="0"/>
              <w:widowControl/>
              <w:suppressLineNumbers w:val="0"/>
              <w:rPr>
                <w:color w:val="000000"/>
              </w:rPr>
            </w:pPr>
            <w:r>
              <w:rPr>
                <w:rFonts w:hint="eastAsia" w:ascii="宋体" w:hAnsi="宋体" w:eastAsia="宋体" w:cs="宋体"/>
                <w:color w:val="000000"/>
                <w:sz w:val="21"/>
                <w:szCs w:val="21"/>
              </w:rPr>
              <w:t>2、梅毒螺旋体荧光定量PCR检测（基因芯片技术8项）216元/例</w:t>
            </w:r>
          </w:p>
          <w:p>
            <w:pPr>
              <w:pStyle w:val="2"/>
              <w:keepNext w:val="0"/>
              <w:keepLines w:val="0"/>
              <w:widowControl/>
              <w:suppressLineNumbers w:val="0"/>
              <w:rPr>
                <w:color w:val="000000"/>
              </w:rPr>
            </w:pPr>
            <w:r>
              <w:rPr>
                <w:rFonts w:hint="eastAsia" w:ascii="宋体" w:hAnsi="宋体" w:eastAsia="宋体" w:cs="宋体"/>
                <w:color w:val="000000"/>
                <w:sz w:val="21"/>
                <w:szCs w:val="21"/>
              </w:rPr>
              <w:t>3、乙肝病毒DNA荧光定量PCR 检测（基因芯片技术10项）270元/例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0"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病理大体标本摄影270800005</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每个标本</w:t>
            </w:r>
          </w:p>
        </w:tc>
        <w:tc>
          <w:tcPr>
            <w:tcW w:w="5674"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2402" w:type="dxa"/>
            <w:gridSpan w:val="2"/>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显微摄影术270800006</w:t>
            </w:r>
          </w:p>
        </w:tc>
        <w:tc>
          <w:tcPr>
            <w:tcW w:w="624"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每个视野</w:t>
            </w:r>
          </w:p>
        </w:tc>
        <w:tc>
          <w:tcPr>
            <w:tcW w:w="5674"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r>
    </w:tbl>
    <w:p>
      <w:pPr>
        <w:pStyle w:val="2"/>
        <w:keepNext w:val="0"/>
        <w:keepLines w:val="0"/>
        <w:widowControl/>
        <w:suppressLineNumbers w:val="0"/>
        <w:rPr>
          <w:color w:val="000000"/>
        </w:rPr>
      </w:pPr>
      <w:r>
        <w:rPr>
          <w:rFonts w:hint="eastAsia" w:ascii="宋体" w:hAnsi="宋体" w:eastAsia="宋体" w:cs="宋体"/>
          <w:color w:val="000000"/>
          <w:sz w:val="21"/>
          <w:szCs w:val="21"/>
        </w:rPr>
        <w:t>注：若在实际执行过程中有产生其他的子项未包含在以上表格中可继续增加此表内容。</w:t>
      </w:r>
    </w:p>
    <w:p>
      <w:pPr>
        <w:widowControl/>
        <w:numPr>
          <w:ilvl w:val="0"/>
          <w:numId w:val="1"/>
        </w:numPr>
        <w:rPr>
          <w:rFonts w:hint="eastAsia" w:ascii="宋体" w:hAnsi="宋体" w:cs="宋体"/>
          <w:kern w:val="0"/>
          <w:szCs w:val="21"/>
        </w:rPr>
      </w:pPr>
      <w:r>
        <w:rPr>
          <w:rFonts w:hint="eastAsia" w:ascii="宋体" w:hAnsi="宋体" w:cs="宋体"/>
          <w:kern w:val="0"/>
          <w:szCs w:val="21"/>
        </w:rPr>
        <w:t>价格形成</w:t>
      </w:r>
    </w:p>
    <w:p>
      <w:pPr>
        <w:widowControl/>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1</w:t>
      </w:r>
      <w:r>
        <w:rPr>
          <w:rFonts w:hint="eastAsia" w:ascii="宋体" w:hAnsi="宋体" w:cs="宋体"/>
          <w:kern w:val="0"/>
          <w:szCs w:val="21"/>
          <w:lang w:eastAsia="zh-CN"/>
        </w:rPr>
        <w:t>）</w:t>
      </w:r>
      <w:r>
        <w:rPr>
          <w:rFonts w:hint="eastAsia" w:ascii="宋体" w:hAnsi="宋体" w:cs="宋体"/>
          <w:kern w:val="0"/>
          <w:szCs w:val="21"/>
        </w:rPr>
        <w:t>本次招标项目投标折扣范围≤</w:t>
      </w:r>
      <w:r>
        <w:rPr>
          <w:rFonts w:hint="eastAsia" w:ascii="宋体" w:hAnsi="宋体" w:cs="宋体"/>
          <w:kern w:val="0"/>
          <w:szCs w:val="21"/>
          <w:lang w:val="en-US" w:eastAsia="zh-CN"/>
        </w:rPr>
        <w:t>65</w:t>
      </w:r>
      <w:r>
        <w:rPr>
          <w:rFonts w:hint="eastAsia" w:ascii="宋体" w:hAnsi="宋体" w:cs="宋体"/>
          <w:kern w:val="0"/>
          <w:szCs w:val="21"/>
        </w:rPr>
        <w:t>.00%，投标人报价不在折扣范围内的视为无效报价。如某投标人折扣49.00%，则其投标报价：</w:t>
      </w:r>
      <w:r>
        <w:rPr>
          <w:rFonts w:hint="eastAsia" w:ascii="宋体" w:hAnsi="宋体" w:cs="宋体"/>
          <w:kern w:val="0"/>
          <w:szCs w:val="21"/>
          <w:lang w:val="en-US" w:eastAsia="zh-CN"/>
        </w:rPr>
        <w:t>280</w:t>
      </w:r>
      <w:r>
        <w:rPr>
          <w:rFonts w:hint="eastAsia" w:ascii="宋体" w:hAnsi="宋体" w:cs="宋体"/>
          <w:kern w:val="0"/>
          <w:szCs w:val="21"/>
        </w:rPr>
        <w:t>0000*49.00%=</w:t>
      </w:r>
      <w:r>
        <w:rPr>
          <w:rFonts w:hint="eastAsia" w:ascii="宋体" w:hAnsi="宋体" w:cs="宋体"/>
          <w:kern w:val="0"/>
          <w:szCs w:val="21"/>
          <w:lang w:val="en-US" w:eastAsia="zh-CN"/>
        </w:rPr>
        <w:t>1372</w:t>
      </w:r>
      <w:r>
        <w:rPr>
          <w:rFonts w:hint="eastAsia" w:ascii="宋体" w:hAnsi="宋体" w:cs="宋体"/>
          <w:kern w:val="0"/>
          <w:szCs w:val="21"/>
        </w:rPr>
        <w:t>000元，未按此规定进行报价的，一切责任均由投标人自行承担。</w:t>
      </w:r>
    </w:p>
    <w:p>
      <w:pPr>
        <w:widowControl/>
        <w:rPr>
          <w:rFonts w:hint="eastAsia" w:ascii="宋体" w:hAnsi="宋体" w:cs="宋体"/>
          <w:kern w:val="0"/>
          <w:szCs w:val="21"/>
        </w:rPr>
      </w:pPr>
      <w:r>
        <w:rPr>
          <w:rFonts w:hint="eastAsia" w:ascii="宋体" w:hAnsi="宋体" w:cs="宋体"/>
          <w:kern w:val="0"/>
          <w:szCs w:val="21"/>
        </w:rPr>
        <w:t>（2）折扣率=报价金额/预算金额*100%；</w:t>
      </w:r>
    </w:p>
    <w:p>
      <w:pPr>
        <w:widowControl/>
        <w:rPr>
          <w:rFonts w:hint="eastAsia" w:ascii="宋体" w:hAnsi="宋体" w:cs="宋体"/>
          <w:kern w:val="0"/>
          <w:szCs w:val="21"/>
        </w:rPr>
      </w:pPr>
      <w:r>
        <w:rPr>
          <w:rFonts w:hint="eastAsia" w:ascii="宋体" w:hAnsi="宋体" w:cs="宋体"/>
          <w:kern w:val="0"/>
          <w:szCs w:val="21"/>
        </w:rPr>
        <w:t>（3）配送运费和人工费不计入商品价格内由配送单位承担。</w:t>
      </w:r>
    </w:p>
    <w:p>
      <w:pPr>
        <w:widowControl/>
        <w:rPr>
          <w:color w:val="000000"/>
        </w:rPr>
      </w:pPr>
      <w:r>
        <w:rPr>
          <w:rFonts w:hint="eastAsia" w:ascii="宋体" w:hAnsi="宋体" w:cs="宋体"/>
          <w:kern w:val="0"/>
          <w:szCs w:val="21"/>
        </w:rPr>
        <w:t>（4）投标报价是指投标人根据本部分要求需要提供的服务总价格，包括检验检查价格、运输费、售后 服务、税费以及本招标文件中约定的所有费用。</w:t>
      </w:r>
      <w:r>
        <w:rPr>
          <w:rFonts w:hint="eastAsia" w:ascii="宋体" w:hAnsi="宋体" w:eastAsia="宋体" w:cs="宋体"/>
          <w:color w:val="000000"/>
          <w:sz w:val="21"/>
          <w:szCs w:val="21"/>
        </w:rPr>
        <w:t> </w:t>
      </w:r>
    </w:p>
    <w:p>
      <w:pPr>
        <w:pStyle w:val="2"/>
        <w:keepNext w:val="0"/>
        <w:keepLines w:val="0"/>
        <w:widowControl/>
        <w:suppressLineNumbers w:val="0"/>
        <w:rPr>
          <w:color w:val="000000"/>
        </w:rPr>
      </w:pP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技术及服务要求</w:t>
      </w:r>
    </w:p>
    <w:p>
      <w:pPr>
        <w:pStyle w:val="2"/>
        <w:keepNext w:val="0"/>
        <w:keepLines w:val="0"/>
        <w:widowControl/>
        <w:suppressLineNumbers w:val="0"/>
        <w:rPr>
          <w:color w:val="000000"/>
        </w:rPr>
      </w:pPr>
      <w:r>
        <w:rPr>
          <w:rFonts w:hint="eastAsia" w:ascii="宋体" w:hAnsi="宋体" w:eastAsia="宋体" w:cs="宋体"/>
          <w:color w:val="000000"/>
          <w:sz w:val="21"/>
          <w:szCs w:val="21"/>
        </w:rPr>
        <w:t>1.周一—周五每天9：00-16:00由专业专职的接收 员上门负责医院标本的规范收集保存与分装。</w:t>
      </w:r>
    </w:p>
    <w:p>
      <w:pPr>
        <w:pStyle w:val="2"/>
        <w:keepNext w:val="0"/>
        <w:keepLines w:val="0"/>
        <w:widowControl/>
        <w:suppressLineNumbers w:val="0"/>
        <w:rPr>
          <w:color w:val="000000"/>
        </w:rPr>
      </w:pPr>
      <w:r>
        <w:rPr>
          <w:rFonts w:hint="eastAsia" w:ascii="宋体" w:hAnsi="宋体" w:eastAsia="宋体" w:cs="宋体"/>
          <w:color w:val="000000"/>
          <w:sz w:val="21"/>
          <w:szCs w:val="21"/>
        </w:rPr>
        <w:t>2.医院开展冰冻诊断服务术中切片取材部位必须由供 应 商派专业人员协助医院完成，医院需进行术中冰冻诊断服务时提前24小时预约，投标方根据医院需求安排医师前往。</w:t>
      </w:r>
    </w:p>
    <w:p>
      <w:pPr>
        <w:pStyle w:val="2"/>
        <w:keepNext w:val="0"/>
        <w:keepLines w:val="0"/>
        <w:widowControl/>
        <w:suppressLineNumbers w:val="0"/>
        <w:rPr>
          <w:color w:val="000000"/>
        </w:rPr>
      </w:pPr>
      <w:r>
        <w:rPr>
          <w:rFonts w:hint="eastAsia" w:ascii="宋体" w:hAnsi="宋体" w:eastAsia="宋体" w:cs="宋体"/>
          <w:color w:val="000000"/>
          <w:sz w:val="21"/>
          <w:szCs w:val="21"/>
        </w:rPr>
        <w:t>3.协助委托方开展常规病理诊断服务包含但不限于（细胞病理学、组织病理学、免疫组化、特殊染色、分子病理等诊断业务）</w:t>
      </w:r>
    </w:p>
    <w:p>
      <w:pPr>
        <w:pStyle w:val="2"/>
        <w:keepNext w:val="0"/>
        <w:keepLines w:val="0"/>
        <w:widowControl/>
        <w:suppressLineNumbers w:val="0"/>
        <w:rPr>
          <w:color w:val="000000"/>
        </w:rPr>
      </w:pPr>
      <w:r>
        <w:rPr>
          <w:rFonts w:hint="eastAsia" w:ascii="宋体" w:hAnsi="宋体" w:eastAsia="宋体" w:cs="宋体"/>
          <w:color w:val="000000"/>
          <w:sz w:val="21"/>
          <w:szCs w:val="21"/>
        </w:rPr>
        <w:t>4.投标人出具的所有报告应由主任医师及以上职称同时在福建省医学会病理学分会或同等级学会的医师进行签发。</w:t>
      </w:r>
    </w:p>
    <w:p>
      <w:pPr>
        <w:pStyle w:val="2"/>
        <w:keepNext w:val="0"/>
        <w:keepLines w:val="0"/>
        <w:widowControl/>
        <w:suppressLineNumbers w:val="0"/>
        <w:rPr>
          <w:color w:val="000000"/>
        </w:rPr>
      </w:pPr>
      <w:r>
        <w:rPr>
          <w:rFonts w:hint="eastAsia" w:ascii="宋体" w:hAnsi="宋体" w:eastAsia="宋体" w:cs="宋体"/>
          <w:color w:val="000000"/>
          <w:sz w:val="21"/>
          <w:szCs w:val="21"/>
        </w:rPr>
        <w:t>5.安装区域病理报告查询打印系统（1套）（提供系统资料或终端医院使用照片）。</w:t>
      </w:r>
    </w:p>
    <w:p>
      <w:pPr>
        <w:pStyle w:val="2"/>
        <w:keepNext w:val="0"/>
        <w:keepLines w:val="0"/>
        <w:widowControl/>
        <w:suppressLineNumbers w:val="0"/>
        <w:rPr>
          <w:color w:val="000000"/>
        </w:rPr>
      </w:pPr>
      <w:r>
        <w:rPr>
          <w:rFonts w:hint="eastAsia" w:ascii="宋体" w:hAnsi="宋体" w:eastAsia="宋体" w:cs="宋体"/>
          <w:color w:val="000000"/>
          <w:sz w:val="24"/>
          <w:szCs w:val="24"/>
        </w:rPr>
        <w:t>★</w:t>
      </w:r>
      <w:r>
        <w:rPr>
          <w:rFonts w:hint="eastAsia" w:ascii="宋体" w:hAnsi="宋体" w:eastAsia="宋体" w:cs="宋体"/>
          <w:color w:val="000000"/>
          <w:sz w:val="21"/>
          <w:szCs w:val="21"/>
        </w:rPr>
        <w:t>6.安装病理数字切片扫描仪、冰冻切片机（各一台）</w:t>
      </w:r>
    </w:p>
    <w:p>
      <w:pPr>
        <w:pStyle w:val="2"/>
        <w:keepNext w:val="0"/>
        <w:keepLines w:val="0"/>
        <w:widowControl/>
        <w:suppressLineNumbers w:val="0"/>
        <w:rPr>
          <w:color w:val="000000"/>
        </w:rPr>
      </w:pPr>
      <w:r>
        <w:rPr>
          <w:rFonts w:hint="eastAsia" w:ascii="宋体" w:hAnsi="宋体" w:eastAsia="宋体" w:cs="宋体"/>
          <w:color w:val="000000"/>
          <w:sz w:val="21"/>
          <w:szCs w:val="21"/>
        </w:rPr>
        <w:t>   数字切片扫描仪参数要求：</w:t>
      </w:r>
    </w:p>
    <w:p>
      <w:pPr>
        <w:pStyle w:val="2"/>
        <w:keepNext w:val="0"/>
        <w:keepLines w:val="0"/>
        <w:widowControl/>
        <w:suppressLineNumbers w:val="0"/>
        <w:rPr>
          <w:color w:val="000000"/>
        </w:rPr>
      </w:pPr>
      <w:r>
        <w:rPr>
          <w:rFonts w:hint="eastAsia" w:ascii="宋体" w:hAnsi="宋体" w:eastAsia="宋体" w:cs="宋体"/>
          <w:color w:val="000000"/>
          <w:sz w:val="21"/>
          <w:szCs w:val="21"/>
        </w:rPr>
        <w:t>①控制平台：4 轴高精度全自动显微镜，X/Y/Z 自动控制，物镜自由转换，智能控制盒， 模块化设 计，稳定可靠，重复定位精度≤1um</w:t>
      </w:r>
    </w:p>
    <w:p>
      <w:pPr>
        <w:pStyle w:val="2"/>
        <w:keepNext w:val="0"/>
        <w:keepLines w:val="0"/>
        <w:widowControl/>
        <w:suppressLineNumbers w:val="0"/>
        <w:rPr>
          <w:color w:val="000000"/>
        </w:rPr>
      </w:pPr>
      <w:r>
        <w:rPr>
          <w:rFonts w:hint="eastAsia" w:ascii="宋体" w:hAnsi="宋体" w:eastAsia="宋体" w:cs="宋体"/>
          <w:color w:val="000000"/>
          <w:sz w:val="21"/>
          <w:szCs w:val="21"/>
        </w:rPr>
        <w:t>②物镜：无限远平场消色差物镜镜头，2x,4x,10x,20x,40x,100x（可选）</w:t>
      </w:r>
    </w:p>
    <w:p>
      <w:pPr>
        <w:pStyle w:val="2"/>
        <w:keepNext w:val="0"/>
        <w:keepLines w:val="0"/>
        <w:widowControl/>
        <w:suppressLineNumbers w:val="0"/>
        <w:rPr>
          <w:color w:val="000000"/>
        </w:rPr>
      </w:pPr>
      <w:r>
        <w:rPr>
          <w:rFonts w:hint="eastAsia" w:ascii="宋体" w:hAnsi="宋体" w:eastAsia="宋体" w:cs="宋体"/>
          <w:color w:val="000000"/>
          <w:sz w:val="21"/>
          <w:szCs w:val="21"/>
        </w:rPr>
        <w:t>③光学系统：无限远色差校正CCIS 光学系统，柯拉式照明，6V/30W卤素灯，可电子调光铰链式目镜筒，10x/22mm，广角高眼点补偿平场目镜</w:t>
      </w:r>
    </w:p>
    <w:p>
      <w:pPr>
        <w:pStyle w:val="2"/>
        <w:keepNext w:val="0"/>
        <w:keepLines w:val="0"/>
        <w:widowControl/>
        <w:suppressLineNumbers w:val="0"/>
        <w:rPr>
          <w:color w:val="000000"/>
        </w:rPr>
      </w:pPr>
      <w:r>
        <w:rPr>
          <w:rFonts w:hint="eastAsia" w:ascii="宋体" w:hAnsi="宋体" w:eastAsia="宋体" w:cs="宋体"/>
          <w:color w:val="000000"/>
          <w:sz w:val="21"/>
          <w:szCs w:val="21"/>
        </w:rPr>
        <w:t>④聚光镜：0.65 阿贝式聚光镜，中心可调，孔径光栏可调</w:t>
      </w:r>
    </w:p>
    <w:p>
      <w:pPr>
        <w:pStyle w:val="2"/>
        <w:keepNext w:val="0"/>
        <w:keepLines w:val="0"/>
        <w:widowControl/>
        <w:suppressLineNumbers w:val="0"/>
        <w:rPr>
          <w:color w:val="000000"/>
        </w:rPr>
      </w:pPr>
      <w:r>
        <w:rPr>
          <w:rFonts w:hint="eastAsia" w:ascii="宋体" w:hAnsi="宋体" w:eastAsia="宋体" w:cs="宋体"/>
          <w:color w:val="000000"/>
          <w:sz w:val="21"/>
          <w:szCs w:val="21"/>
        </w:rPr>
        <w:t>⑤Moticam Pro 285A摄像系统：2/3” CCD，分辨率:1360X1024， 像素点尺寸：6.45umx6.45um/pixel, 12Bit, USB 2.0</w:t>
      </w:r>
    </w:p>
    <w:p>
      <w:pPr>
        <w:pStyle w:val="2"/>
        <w:keepNext w:val="0"/>
        <w:keepLines w:val="0"/>
        <w:widowControl/>
        <w:suppressLineNumbers w:val="0"/>
        <w:rPr>
          <w:color w:val="000000"/>
        </w:rPr>
      </w:pPr>
      <w:r>
        <w:rPr>
          <w:rFonts w:hint="eastAsia" w:ascii="宋体" w:hAnsi="宋体" w:eastAsia="宋体" w:cs="宋体"/>
          <w:color w:val="000000"/>
          <w:sz w:val="21"/>
          <w:szCs w:val="21"/>
        </w:rPr>
        <w:t>⑥数字切片图像分辨率：0.49 um/pixel (20x, 0.65x Camera adapter), 0.24 um/pixel (40x, 0.65x Camera adapter)</w:t>
      </w:r>
    </w:p>
    <w:p>
      <w:pPr>
        <w:pStyle w:val="2"/>
        <w:keepNext w:val="0"/>
        <w:keepLines w:val="0"/>
        <w:widowControl/>
        <w:suppressLineNumbers w:val="0"/>
        <w:rPr>
          <w:color w:val="000000"/>
        </w:rPr>
      </w:pPr>
      <w:r>
        <w:rPr>
          <w:rFonts w:hint="eastAsia" w:ascii="宋体" w:hAnsi="宋体" w:eastAsia="宋体" w:cs="宋体"/>
          <w:color w:val="000000"/>
          <w:sz w:val="21"/>
          <w:szCs w:val="21"/>
        </w:rPr>
        <w:t>⑦扫描时间：&lt;2 分钟（物镜20x,10mmx10mm）</w:t>
      </w:r>
    </w:p>
    <w:p>
      <w:pPr>
        <w:pStyle w:val="2"/>
        <w:keepNext w:val="0"/>
        <w:keepLines w:val="0"/>
        <w:widowControl/>
        <w:suppressLineNumbers w:val="0"/>
        <w:rPr>
          <w:color w:val="000000"/>
        </w:rPr>
      </w:pPr>
      <w:r>
        <w:rPr>
          <w:rFonts w:hint="eastAsia" w:ascii="宋体" w:hAnsi="宋体" w:eastAsia="宋体" w:cs="宋体"/>
          <w:color w:val="000000"/>
          <w:sz w:val="21"/>
          <w:szCs w:val="21"/>
        </w:rPr>
        <w:t>冰冻切片机参数要求:</w:t>
      </w:r>
    </w:p>
    <w:p>
      <w:pPr>
        <w:pStyle w:val="2"/>
        <w:keepNext w:val="0"/>
        <w:keepLines w:val="0"/>
        <w:widowControl/>
        <w:suppressLineNumbers w:val="0"/>
        <w:rPr>
          <w:color w:val="000000"/>
        </w:rPr>
      </w:pPr>
      <w:r>
        <w:rPr>
          <w:rFonts w:hint="eastAsia" w:ascii="宋体" w:hAnsi="宋体" w:eastAsia="宋体" w:cs="宋体"/>
          <w:color w:val="000000"/>
          <w:sz w:val="21"/>
          <w:szCs w:val="21"/>
        </w:rPr>
        <w:t>1）采用步进机</w:t>
      </w:r>
    </w:p>
    <w:p>
      <w:pPr>
        <w:pStyle w:val="2"/>
        <w:keepNext w:val="0"/>
        <w:keepLines w:val="0"/>
        <w:widowControl/>
        <w:suppressLineNumbers w:val="0"/>
        <w:rPr>
          <w:color w:val="000000"/>
        </w:rPr>
      </w:pPr>
      <w:r>
        <w:rPr>
          <w:rFonts w:hint="eastAsia" w:ascii="宋体" w:hAnsi="宋体" w:eastAsia="宋体" w:cs="宋体"/>
          <w:color w:val="000000"/>
          <w:sz w:val="21"/>
          <w:szCs w:val="21"/>
        </w:rPr>
        <w:t>2）切片厚度范围：1-100um</w:t>
      </w:r>
    </w:p>
    <w:p>
      <w:pPr>
        <w:pStyle w:val="2"/>
        <w:keepNext w:val="0"/>
        <w:keepLines w:val="0"/>
        <w:widowControl/>
        <w:suppressLineNumbers w:val="0"/>
        <w:rPr>
          <w:color w:val="000000"/>
        </w:rPr>
      </w:pPr>
      <w:r>
        <w:rPr>
          <w:rFonts w:hint="eastAsia" w:ascii="宋体" w:hAnsi="宋体" w:eastAsia="宋体" w:cs="宋体"/>
          <w:color w:val="000000"/>
          <w:sz w:val="21"/>
          <w:szCs w:val="21"/>
        </w:rPr>
        <w:t>3）切片设定值：1-5um以0.5um递进；5-20 um以1um递进</w:t>
      </w:r>
    </w:p>
    <w:p>
      <w:pPr>
        <w:pStyle w:val="2"/>
        <w:keepNext w:val="0"/>
        <w:keepLines w:val="0"/>
        <w:widowControl/>
        <w:suppressLineNumbers w:val="0"/>
        <w:rPr>
          <w:color w:val="000000"/>
        </w:rPr>
      </w:pPr>
      <w:r>
        <w:rPr>
          <w:rFonts w:hint="eastAsia" w:ascii="宋体" w:hAnsi="宋体" w:eastAsia="宋体" w:cs="宋体"/>
          <w:color w:val="000000"/>
          <w:sz w:val="21"/>
          <w:szCs w:val="21"/>
        </w:rPr>
        <w:t>4）修块厚度1-600um</w:t>
      </w:r>
    </w:p>
    <w:p>
      <w:pPr>
        <w:pStyle w:val="2"/>
        <w:keepNext w:val="0"/>
        <w:keepLines w:val="0"/>
        <w:widowControl/>
        <w:suppressLineNumbers w:val="0"/>
        <w:rPr>
          <w:color w:val="000000"/>
        </w:rPr>
      </w:pPr>
      <w:r>
        <w:rPr>
          <w:rFonts w:hint="eastAsia" w:ascii="宋体" w:hAnsi="宋体" w:eastAsia="宋体" w:cs="宋体"/>
          <w:color w:val="000000"/>
          <w:sz w:val="21"/>
          <w:szCs w:val="21"/>
        </w:rPr>
        <w:t>5)样品头垂直车程&gt;59 um</w:t>
      </w:r>
    </w:p>
    <w:p>
      <w:pPr>
        <w:pStyle w:val="2"/>
        <w:keepNext w:val="0"/>
        <w:keepLines w:val="0"/>
        <w:widowControl/>
        <w:suppressLineNumbers w:val="0"/>
        <w:rPr>
          <w:color w:val="000000"/>
        </w:rPr>
      </w:pPr>
      <w:r>
        <w:rPr>
          <w:rFonts w:hint="eastAsia" w:ascii="宋体" w:hAnsi="宋体" w:eastAsia="宋体" w:cs="宋体"/>
          <w:color w:val="000000"/>
          <w:sz w:val="21"/>
          <w:szCs w:val="21"/>
        </w:rPr>
        <w:t>6)可切最大样本尺寸》50*80mm</w:t>
      </w:r>
    </w:p>
    <w:p>
      <w:pPr>
        <w:pStyle w:val="2"/>
        <w:keepNext w:val="0"/>
        <w:keepLines w:val="0"/>
        <w:widowControl/>
        <w:suppressLineNumbers w:val="0"/>
        <w:rPr>
          <w:color w:val="000000"/>
        </w:rPr>
      </w:pPr>
      <w:r>
        <w:rPr>
          <w:rFonts w:hint="eastAsia" w:ascii="宋体" w:hAnsi="宋体" w:eastAsia="宋体" w:cs="宋体"/>
          <w:color w:val="000000"/>
          <w:sz w:val="21"/>
          <w:szCs w:val="21"/>
        </w:rPr>
        <w:t>8）双压缩机制冷系统</w:t>
      </w:r>
    </w:p>
    <w:p>
      <w:pPr>
        <w:pStyle w:val="2"/>
        <w:keepNext w:val="0"/>
        <w:keepLines w:val="0"/>
        <w:widowControl/>
        <w:suppressLineNumbers w:val="0"/>
        <w:rPr>
          <w:color w:val="000000"/>
        </w:rPr>
      </w:pPr>
      <w:r>
        <w:rPr>
          <w:rFonts w:hint="eastAsia" w:ascii="宋体" w:hAnsi="宋体" w:eastAsia="宋体" w:cs="宋体"/>
          <w:color w:val="000000"/>
          <w:sz w:val="21"/>
          <w:szCs w:val="21"/>
        </w:rPr>
        <w:t>9）独立的样本头制冷系统温度范围-10— -50摄氏度.</w:t>
      </w:r>
    </w:p>
    <w:p>
      <w:pPr>
        <w:pStyle w:val="2"/>
        <w:keepNext w:val="0"/>
        <w:keepLines w:val="0"/>
        <w:widowControl/>
        <w:suppressLineNumbers w:val="0"/>
        <w:rPr>
          <w:color w:val="000000"/>
        </w:rPr>
      </w:pPr>
      <w:r>
        <w:rPr>
          <w:rFonts w:hint="eastAsia" w:ascii="宋体" w:hAnsi="宋体" w:eastAsia="宋体" w:cs="宋体"/>
          <w:color w:val="000000"/>
          <w:sz w:val="21"/>
          <w:szCs w:val="21"/>
        </w:rPr>
        <w:t>10）具有无臭氧紫外线消毒系统，消毒时间可选。</w:t>
      </w:r>
    </w:p>
    <w:p>
      <w:pPr>
        <w:pStyle w:val="2"/>
        <w:keepNext w:val="0"/>
        <w:keepLines w:val="0"/>
        <w:widowControl/>
        <w:suppressLineNumbers w:val="0"/>
        <w:rPr>
          <w:color w:val="000000"/>
        </w:rPr>
      </w:pPr>
      <w:r>
        <w:rPr>
          <w:rFonts w:hint="eastAsia" w:ascii="宋体" w:hAnsi="宋体" w:eastAsia="宋体" w:cs="宋体"/>
          <w:color w:val="000000"/>
          <w:sz w:val="21"/>
          <w:szCs w:val="21"/>
        </w:rPr>
        <w:t>7.投标方应自行具有如下硬件设备脱水机、包埋机、切片机、数字切片扫描仪、多人共览显微镜，双目显微镜，萤光显微镜，需提供购买发票，如是母公司购买提供给子公司使用需提供说明。</w:t>
      </w:r>
    </w:p>
    <w:p>
      <w:pPr>
        <w:pStyle w:val="2"/>
        <w:keepNext w:val="0"/>
        <w:keepLines w:val="0"/>
        <w:widowControl/>
        <w:suppressLineNumbers w:val="0"/>
        <w:rPr>
          <w:color w:val="000000"/>
        </w:rPr>
      </w:pPr>
      <w:r>
        <w:rPr>
          <w:rFonts w:hint="eastAsia" w:ascii="宋体" w:hAnsi="宋体" w:eastAsia="宋体" w:cs="宋体"/>
          <w:color w:val="000000"/>
          <w:sz w:val="21"/>
          <w:szCs w:val="21"/>
        </w:rPr>
        <w:t>8.专人专车运送标本。</w:t>
      </w:r>
    </w:p>
    <w:p>
      <w:pPr>
        <w:pStyle w:val="2"/>
        <w:keepNext w:val="0"/>
        <w:keepLines w:val="0"/>
        <w:widowControl/>
        <w:suppressLineNumbers w:val="0"/>
        <w:rPr>
          <w:color w:val="000000"/>
        </w:rPr>
      </w:pPr>
      <w:r>
        <w:rPr>
          <w:rFonts w:hint="eastAsia" w:ascii="宋体" w:hAnsi="宋体" w:eastAsia="宋体" w:cs="宋体"/>
          <w:color w:val="000000"/>
          <w:sz w:val="21"/>
          <w:szCs w:val="21"/>
        </w:rPr>
        <w:t>9.提供送检项目的相应耗材。</w:t>
      </w:r>
    </w:p>
    <w:p>
      <w:pPr>
        <w:pStyle w:val="2"/>
        <w:keepNext w:val="0"/>
        <w:keepLines w:val="0"/>
        <w:widowControl/>
        <w:suppressLineNumbers w:val="0"/>
        <w:rPr>
          <w:color w:val="000000"/>
        </w:rPr>
      </w:pPr>
      <w:r>
        <w:rPr>
          <w:rFonts w:hint="eastAsia" w:ascii="宋体" w:hAnsi="宋体" w:eastAsia="宋体" w:cs="宋体"/>
          <w:color w:val="000000"/>
          <w:sz w:val="21"/>
          <w:szCs w:val="21"/>
        </w:rPr>
        <w:t>10.具有独立自主的会诊平台，可提供国际病理远程会诊服务。</w:t>
      </w:r>
    </w:p>
    <w:p>
      <w:pPr>
        <w:pStyle w:val="2"/>
        <w:keepNext w:val="0"/>
        <w:keepLines w:val="0"/>
        <w:widowControl/>
        <w:suppressLineNumbers w:val="0"/>
        <w:rPr>
          <w:color w:val="000000"/>
        </w:rPr>
      </w:pPr>
      <w:r>
        <w:rPr>
          <w:rFonts w:hint="eastAsia" w:ascii="宋体" w:hAnsi="宋体" w:eastAsia="宋体" w:cs="宋体"/>
          <w:color w:val="000000"/>
          <w:sz w:val="21"/>
          <w:szCs w:val="21"/>
        </w:rPr>
        <w:t>11.制定完善的危急值处理流程。</w:t>
      </w:r>
    </w:p>
    <w:p>
      <w:pPr>
        <w:pStyle w:val="2"/>
        <w:keepNext w:val="0"/>
        <w:keepLines w:val="0"/>
        <w:widowControl/>
        <w:suppressLineNumbers w:val="0"/>
        <w:rPr>
          <w:color w:val="000000"/>
        </w:rPr>
      </w:pPr>
      <w:r>
        <w:rPr>
          <w:rFonts w:hint="eastAsia" w:ascii="宋体" w:hAnsi="宋体" w:eastAsia="宋体" w:cs="宋体"/>
          <w:color w:val="000000"/>
          <w:sz w:val="21"/>
          <w:szCs w:val="21"/>
        </w:rPr>
        <w:t>12.检测报告需提供完善准确的病人信息（如：病人的住院号、姓名、年龄、门诊号、住院号、送检科室医生等信息）。</w:t>
      </w:r>
    </w:p>
    <w:p>
      <w:pPr>
        <w:pStyle w:val="2"/>
        <w:keepNext w:val="0"/>
        <w:keepLines w:val="0"/>
        <w:widowControl/>
        <w:suppressLineNumbers w:val="0"/>
        <w:rPr>
          <w:color w:val="000000"/>
        </w:rPr>
      </w:pPr>
      <w:r>
        <w:rPr>
          <w:rFonts w:hint="eastAsia" w:ascii="宋体" w:hAnsi="宋体" w:eastAsia="宋体" w:cs="宋体"/>
          <w:color w:val="000000"/>
          <w:sz w:val="21"/>
          <w:szCs w:val="21"/>
        </w:rPr>
        <w:t>13.拟派驻本项目专业技术人员的最低要求</w:t>
      </w:r>
    </w:p>
    <w:tbl>
      <w:tblPr>
        <w:tblStyle w:val="3"/>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847"/>
        <w:gridCol w:w="2827"/>
        <w:gridCol w:w="28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岗位</w:t>
            </w:r>
          </w:p>
        </w:tc>
        <w:tc>
          <w:tcPr>
            <w:tcW w:w="279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人员数量</w:t>
            </w:r>
          </w:p>
        </w:tc>
        <w:tc>
          <w:tcPr>
            <w:tcW w:w="2801"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5" w:hRule="atLeast"/>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主任医师</w:t>
            </w:r>
          </w:p>
        </w:tc>
        <w:tc>
          <w:tcPr>
            <w:tcW w:w="279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2名</w:t>
            </w:r>
          </w:p>
        </w:tc>
        <w:tc>
          <w:tcPr>
            <w:tcW w:w="2801"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具有主任医师职称，担任福建省医学会或同级协会常委以上职位。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主治医师</w:t>
            </w:r>
          </w:p>
        </w:tc>
        <w:tc>
          <w:tcPr>
            <w:tcW w:w="279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1名</w:t>
            </w:r>
          </w:p>
        </w:tc>
        <w:tc>
          <w:tcPr>
            <w:tcW w:w="2801"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具有病理主治医师职称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住院医师</w:t>
            </w:r>
          </w:p>
        </w:tc>
        <w:tc>
          <w:tcPr>
            <w:tcW w:w="279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1名</w:t>
            </w:r>
          </w:p>
        </w:tc>
        <w:tc>
          <w:tcPr>
            <w:tcW w:w="2801"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具有病理住院医师执业证书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病理技士</w:t>
            </w:r>
          </w:p>
        </w:tc>
        <w:tc>
          <w:tcPr>
            <w:tcW w:w="2797"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1名</w:t>
            </w:r>
          </w:p>
        </w:tc>
        <w:tc>
          <w:tcPr>
            <w:tcW w:w="2801"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具有病理技士资格 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c>
          <w:tcPr>
            <w:tcW w:w="2797"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c>
          <w:tcPr>
            <w:tcW w:w="2801"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2" w:type="dxa"/>
            <w:tcBorders>
              <w:top w:val="nil"/>
              <w:left w:val="nil"/>
              <w:bottom w:val="nil"/>
              <w:right w:val="nil"/>
            </w:tcBorders>
            <w:noWrap w:val="0"/>
            <w:tcMar>
              <w:top w:w="0" w:type="dxa"/>
              <w:left w:w="105" w:type="dxa"/>
              <w:bottom w:w="0" w:type="dxa"/>
              <w:right w:w="105" w:type="dxa"/>
            </w:tcMar>
            <w:vAlign w:val="center"/>
          </w:tcPr>
          <w:p>
            <w:pPr>
              <w:pStyle w:val="2"/>
              <w:keepNext w:val="0"/>
              <w:keepLines w:val="0"/>
              <w:widowControl/>
              <w:suppressLineNumbers w:val="0"/>
              <w:rPr>
                <w:color w:val="000000"/>
              </w:rPr>
            </w:pPr>
            <w:r>
              <w:rPr>
                <w:rFonts w:hint="eastAsia" w:ascii="宋体" w:hAnsi="宋体" w:eastAsia="宋体" w:cs="宋体"/>
                <w:color w:val="000000"/>
                <w:sz w:val="21"/>
                <w:szCs w:val="21"/>
              </w:rPr>
              <w:t>.....</w:t>
            </w:r>
          </w:p>
        </w:tc>
        <w:tc>
          <w:tcPr>
            <w:tcW w:w="2797"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c>
          <w:tcPr>
            <w:tcW w:w="2801"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jc w:val="left"/>
              <w:rPr>
                <w:color w:val="000000"/>
              </w:rPr>
            </w:pPr>
          </w:p>
        </w:tc>
      </w:tr>
    </w:tbl>
    <w:p>
      <w:pPr>
        <w:pStyle w:val="2"/>
        <w:keepNext w:val="0"/>
        <w:keepLines w:val="0"/>
        <w:widowControl/>
        <w:suppressLineNumbers w:val="0"/>
        <w:rPr>
          <w:color w:val="000000"/>
        </w:rPr>
      </w:pPr>
      <w:r>
        <w:rPr>
          <w:rFonts w:hint="eastAsia" w:ascii="宋体" w:hAnsi="宋体" w:eastAsia="宋体" w:cs="宋体"/>
          <w:color w:val="000000"/>
          <w:sz w:val="21"/>
          <w:szCs w:val="21"/>
        </w:rPr>
        <w:t> </w:t>
      </w:r>
    </w:p>
    <w:p>
      <w:pPr>
        <w:pStyle w:val="2"/>
        <w:keepNext w:val="0"/>
        <w:keepLines w:val="0"/>
        <w:widowControl/>
        <w:suppressLineNumbers w:val="0"/>
        <w:rPr>
          <w:color w:val="000000"/>
        </w:rPr>
      </w:pPr>
      <w:r>
        <w:rPr>
          <w:rFonts w:hint="eastAsia" w:ascii="宋体" w:hAnsi="宋体" w:eastAsia="宋体" w:cs="宋体"/>
          <w:color w:val="000000"/>
          <w:sz w:val="21"/>
          <w:szCs w:val="21"/>
        </w:rPr>
        <w:t>15.由病理主任医师参与院内MDT，协助临床开展新的检测技术如甲状腺细针穿刺细胞学、肾脏穿刺、肝脏穿刺、乳腺穿刺等。</w:t>
      </w:r>
    </w:p>
    <w:p>
      <w:pPr>
        <w:pStyle w:val="2"/>
        <w:keepNext w:val="0"/>
        <w:keepLines w:val="0"/>
        <w:widowControl/>
        <w:suppressLineNumbers w:val="0"/>
        <w:rPr>
          <w:color w:val="000000"/>
        </w:rPr>
      </w:pPr>
      <w:r>
        <w:rPr>
          <w:rFonts w:hint="eastAsia" w:ascii="宋体" w:hAnsi="宋体" w:eastAsia="宋体" w:cs="宋体"/>
          <w:color w:val="000000"/>
          <w:sz w:val="21"/>
          <w:szCs w:val="21"/>
        </w:rPr>
        <w:t>16.投标人必须按照福建省病理质控中心颁布的《病理样本保存规范》）进行样本及资料的保存。</w:t>
      </w:r>
    </w:p>
    <w:p>
      <w:pPr>
        <w:pStyle w:val="2"/>
        <w:keepNext w:val="0"/>
        <w:keepLines w:val="0"/>
        <w:widowControl/>
        <w:suppressLineNumbers w:val="0"/>
        <w:rPr>
          <w:color w:val="000000"/>
        </w:rPr>
      </w:pPr>
      <w:r>
        <w:rPr>
          <w:rFonts w:hint="eastAsia" w:ascii="宋体" w:hAnsi="宋体" w:eastAsia="宋体" w:cs="宋体"/>
          <w:color w:val="000000"/>
          <w:sz w:val="21"/>
          <w:szCs w:val="21"/>
        </w:rPr>
        <w:t>17.帮助医院进行病理技师的能力培训，接收病理实习生。</w:t>
      </w:r>
    </w:p>
    <w:p>
      <w:pPr>
        <w:pStyle w:val="2"/>
        <w:keepNext w:val="0"/>
        <w:keepLines w:val="0"/>
        <w:widowControl/>
        <w:suppressLineNumbers w:val="0"/>
        <w:rPr>
          <w:color w:val="000000"/>
        </w:rPr>
      </w:pPr>
      <w:r>
        <w:rPr>
          <w:rFonts w:hint="eastAsia" w:ascii="宋体" w:hAnsi="宋体" w:eastAsia="宋体" w:cs="宋体"/>
          <w:color w:val="000000"/>
          <w:sz w:val="21"/>
          <w:szCs w:val="21"/>
        </w:rPr>
        <w:t xml:space="preserve">培训内容：病理技术祥光等 </w:t>
      </w:r>
    </w:p>
    <w:p>
      <w:pPr>
        <w:pStyle w:val="2"/>
        <w:keepNext w:val="0"/>
        <w:keepLines w:val="0"/>
        <w:widowControl/>
        <w:suppressLineNumbers w:val="0"/>
        <w:rPr>
          <w:color w:val="000000"/>
        </w:rPr>
      </w:pPr>
      <w:r>
        <w:rPr>
          <w:rFonts w:hint="eastAsia" w:ascii="宋体" w:hAnsi="宋体" w:eastAsia="宋体" w:cs="宋体"/>
          <w:color w:val="000000"/>
          <w:sz w:val="21"/>
          <w:szCs w:val="21"/>
        </w:rPr>
        <w:t xml:space="preserve">培训人数：根据医院人员情况 </w:t>
      </w:r>
    </w:p>
    <w:p>
      <w:pPr>
        <w:pStyle w:val="2"/>
        <w:keepNext w:val="0"/>
        <w:keepLines w:val="0"/>
        <w:widowControl/>
        <w:suppressLineNumbers w:val="0"/>
        <w:rPr>
          <w:color w:val="000000"/>
        </w:rPr>
      </w:pPr>
      <w:r>
        <w:rPr>
          <w:rFonts w:hint="eastAsia" w:ascii="宋体" w:hAnsi="宋体" w:eastAsia="宋体" w:cs="宋体"/>
          <w:color w:val="000000"/>
          <w:sz w:val="21"/>
          <w:szCs w:val="21"/>
        </w:rPr>
        <w:t>培训时间：每季度一次</w:t>
      </w:r>
    </w:p>
    <w:p>
      <w:pPr>
        <w:pStyle w:val="2"/>
        <w:keepNext w:val="0"/>
        <w:keepLines w:val="0"/>
        <w:widowControl/>
        <w:suppressLineNumbers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18.具有 售 后 服务方式（微信群、公众号或400、800服务电话等）</w:t>
      </w:r>
    </w:p>
    <w:p>
      <w:pPr>
        <w:pStyle w:val="2"/>
        <w:keepNext w:val="0"/>
        <w:keepLines w:val="0"/>
        <w:widowControl/>
        <w:suppressLineNumbers w:val="0"/>
        <w:rPr>
          <w:color w:val="000000"/>
        </w:rPr>
      </w:pPr>
      <w:r>
        <w:rPr>
          <w:rFonts w:hint="eastAsia" w:ascii="宋体" w:hAnsi="宋体" w:eastAsia="宋体" w:cs="宋体"/>
          <w:color w:val="000000"/>
          <w:sz w:val="21"/>
          <w:szCs w:val="21"/>
        </w:rPr>
        <w:t>19.违约责任：</w:t>
      </w:r>
    </w:p>
    <w:p>
      <w:pPr>
        <w:pStyle w:val="2"/>
        <w:keepNext w:val="0"/>
        <w:keepLines w:val="0"/>
        <w:widowControl/>
        <w:suppressLineNumbers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（1）.中标人未按招标文件要求按时出具报告单，采购人可每次罚款100元，若因此造成的一切赔偿由中标人承担。</w:t>
      </w:r>
    </w:p>
    <w:p>
      <w:pPr>
        <w:pStyle w:val="2"/>
        <w:keepNext w:val="0"/>
        <w:keepLines w:val="0"/>
        <w:widowControl/>
        <w:suppressLineNumbers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（2）.中标人检测的项目发生质量问题造成招标人向患者赔偿的，招标人有权向中标人追索该损失，并处于5000元/次罚款。</w:t>
      </w:r>
    </w:p>
    <w:p>
      <w:pPr>
        <w:pStyle w:val="2"/>
        <w:keepNext w:val="0"/>
        <w:keepLines w:val="0"/>
        <w:widowControl/>
        <w:suppressLineNumbers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（3）.中标人所提供服务不符合招标文件要求的，招标人有权要求中标人进行整改，中标人在规定时间内未完成整改的，招标人有权单方解除合同，并同时处于中标人该合同款5%的违约金。</w:t>
      </w:r>
    </w:p>
    <w:p>
      <w:pPr>
        <w:pStyle w:val="2"/>
        <w:keepNext w:val="0"/>
        <w:keepLines w:val="0"/>
        <w:widowControl/>
        <w:suppressLineNumbers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（4）.中标方未经招标人同意单方面终止合同的，中标人除了应向招标人赔偿因合同终止导致的全部损失。</w:t>
      </w:r>
    </w:p>
    <w:p>
      <w:pPr>
        <w:keepNext w:val="0"/>
        <w:keepLines w:val="0"/>
        <w:widowControl/>
        <w:suppressLineNumbers w:val="0"/>
        <w:jc w:val="left"/>
        <w:rPr>
          <w:color w:val="000000"/>
        </w:rPr>
      </w:pPr>
      <w:r>
        <w:rPr>
          <w:rStyle w:val="5"/>
          <w:rFonts w:ascii="宋体" w:hAnsi="宋体" w:eastAsia="宋体" w:cs="宋体"/>
          <w:color w:val="000000"/>
          <w:kern w:val="0"/>
          <w:sz w:val="24"/>
          <w:szCs w:val="24"/>
          <w:lang w:val="en-US" w:eastAsia="zh-CN" w:bidi="ar"/>
        </w:rPr>
        <w:t xml:space="preserve">1、交付地点：采购人指定地点 </w:t>
      </w:r>
      <w:r>
        <w:rPr>
          <w:rStyle w:val="5"/>
          <w:rFonts w:ascii="宋体" w:hAnsi="宋体" w:eastAsia="宋体" w:cs="宋体"/>
          <w:color w:val="000000"/>
          <w:kern w:val="0"/>
          <w:sz w:val="24"/>
          <w:szCs w:val="24"/>
          <w:lang w:val="en-US" w:eastAsia="zh-CN" w:bidi="ar"/>
        </w:rPr>
        <w:br w:type="textWrapping"/>
      </w:r>
      <w:r>
        <w:rPr>
          <w:rStyle w:val="5"/>
          <w:rFonts w:ascii="宋体" w:hAnsi="宋体" w:eastAsia="宋体" w:cs="宋体"/>
          <w:color w:val="000000"/>
          <w:kern w:val="0"/>
          <w:sz w:val="24"/>
          <w:szCs w:val="24"/>
          <w:lang w:val="en-US" w:eastAsia="zh-CN" w:bidi="ar"/>
        </w:rPr>
        <w:t>2、交付时间：服务期2年</w:t>
      </w:r>
      <w:r>
        <w:rPr>
          <w:rStyle w:val="5"/>
          <w:rFonts w:ascii="宋体" w:hAnsi="宋体" w:eastAsia="宋体" w:cs="宋体"/>
          <w:color w:val="000000"/>
          <w:kern w:val="0"/>
          <w:sz w:val="24"/>
          <w:szCs w:val="24"/>
          <w:lang w:val="en-US" w:eastAsia="zh-CN" w:bidi="ar"/>
        </w:rPr>
        <w:br w:type="textWrapping"/>
      </w:r>
      <w:r>
        <w:rPr>
          <w:rStyle w:val="5"/>
          <w:rFonts w:ascii="宋体" w:hAnsi="宋体" w:eastAsia="宋体" w:cs="宋体"/>
          <w:color w:val="000000"/>
          <w:kern w:val="0"/>
          <w:sz w:val="24"/>
          <w:szCs w:val="24"/>
          <w:lang w:val="en-US" w:eastAsia="zh-CN" w:bidi="ar"/>
        </w:rPr>
        <w:t>3、交付条件：成交供应商根据采购人实际检测项目按时提交合格的检测报告</w:t>
      </w:r>
      <w:r>
        <w:rPr>
          <w:rStyle w:val="5"/>
          <w:rFonts w:ascii="宋体" w:hAnsi="宋体" w:eastAsia="宋体" w:cs="宋体"/>
          <w:color w:val="000000"/>
          <w:kern w:val="0"/>
          <w:sz w:val="24"/>
          <w:szCs w:val="24"/>
          <w:lang w:val="en-US" w:eastAsia="zh-CN" w:bidi="ar"/>
        </w:rPr>
        <w:br w:type="textWrapping"/>
      </w:r>
      <w:r>
        <w:rPr>
          <w:rStyle w:val="5"/>
          <w:rFonts w:ascii="宋体" w:hAnsi="宋体" w:eastAsia="宋体" w:cs="宋体"/>
          <w:color w:val="000000"/>
          <w:kern w:val="0"/>
          <w:sz w:val="24"/>
          <w:szCs w:val="24"/>
          <w:lang w:val="en-US" w:eastAsia="zh-CN" w:bidi="ar"/>
        </w:rPr>
        <w:t>4、是否收取履约保证金：否</w:t>
      </w:r>
      <w:r>
        <w:rPr>
          <w:rStyle w:val="5"/>
          <w:rFonts w:ascii="宋体" w:hAnsi="宋体" w:eastAsia="宋体" w:cs="宋体"/>
          <w:color w:val="000000"/>
          <w:kern w:val="0"/>
          <w:sz w:val="24"/>
          <w:szCs w:val="24"/>
          <w:lang w:val="en-US" w:eastAsia="zh-CN" w:bidi="ar"/>
        </w:rPr>
        <w:br w:type="textWrapping"/>
      </w:r>
      <w:r>
        <w:rPr>
          <w:rStyle w:val="5"/>
          <w:rFonts w:ascii="宋体" w:hAnsi="宋体" w:eastAsia="宋体" w:cs="宋体"/>
          <w:color w:val="000000"/>
          <w:kern w:val="0"/>
          <w:sz w:val="24"/>
          <w:szCs w:val="24"/>
          <w:lang w:val="en-US" w:eastAsia="zh-CN" w:bidi="ar"/>
        </w:rPr>
        <w:t>5、是否邀请投标人参与验收：否</w:t>
      </w:r>
      <w:r>
        <w:rPr>
          <w:rStyle w:val="5"/>
          <w:rFonts w:ascii="宋体" w:hAnsi="宋体" w:eastAsia="宋体" w:cs="宋体"/>
          <w:color w:val="000000"/>
          <w:kern w:val="0"/>
          <w:sz w:val="24"/>
          <w:szCs w:val="24"/>
          <w:lang w:val="en-US" w:eastAsia="zh-CN" w:bidi="ar"/>
        </w:rPr>
        <w:br w:type="textWrapping"/>
      </w:r>
      <w:r>
        <w:rPr>
          <w:rStyle w:val="5"/>
          <w:rFonts w:ascii="宋体" w:hAnsi="宋体" w:eastAsia="宋体" w:cs="宋体"/>
          <w:color w:val="000000"/>
          <w:kern w:val="0"/>
          <w:sz w:val="24"/>
          <w:szCs w:val="24"/>
          <w:lang w:val="en-US" w:eastAsia="zh-CN" w:bidi="ar"/>
        </w:rPr>
        <w:t xml:space="preserve">6、验收方式数据表格 </w:t>
      </w:r>
    </w:p>
    <w:tbl>
      <w:tblPr>
        <w:tblStyle w:val="3"/>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成交供应商根据采购人实际检测项目按时提交检测报告</w:t>
            </w:r>
          </w:p>
        </w:tc>
      </w:tr>
    </w:tbl>
    <w:p>
      <w:pPr>
        <w:keepNext w:val="0"/>
        <w:keepLines w:val="0"/>
        <w:widowControl/>
        <w:suppressLineNumbers w:val="0"/>
        <w:jc w:val="left"/>
        <w:rPr>
          <w:color w:val="000000"/>
        </w:rPr>
      </w:pPr>
      <w:r>
        <w:rPr>
          <w:rStyle w:val="5"/>
          <w:rFonts w:ascii="宋体" w:hAnsi="宋体" w:eastAsia="宋体" w:cs="宋体"/>
          <w:color w:val="000000"/>
          <w:kern w:val="0"/>
          <w:sz w:val="24"/>
          <w:szCs w:val="24"/>
          <w:lang w:val="en-US" w:eastAsia="zh-CN" w:bidi="ar"/>
        </w:rPr>
        <w:t xml:space="preserve">7、支付方式数据表格 </w:t>
      </w:r>
    </w:p>
    <w:tbl>
      <w:tblPr>
        <w:tblStyle w:val="3"/>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100</w:t>
            </w:r>
          </w:p>
        </w:tc>
        <w:tc>
          <w:tcPr>
            <w:tcW w:w="500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按月结算，成交供应商必须持税务发票、临床医学病理检查委托服务费用结算清单等资料办理结算手续；服务费用的结算一律采用对公转账方式办理。</w:t>
            </w:r>
          </w:p>
        </w:tc>
      </w:tr>
    </w:tbl>
    <w:p>
      <w:pPr>
        <w:rPr>
          <w:rFonts w:hint="eastAsia" w:eastAsia="宋体"/>
          <w:lang w:val="en-US" w:eastAsia="zh-CN"/>
        </w:rPr>
      </w:pPr>
      <w:r>
        <w:rPr>
          <w:rFonts w:hint="eastAsia"/>
          <w:lang w:val="en-US" w:eastAsia="zh-CN"/>
        </w:rPr>
        <w:t>未尽事项,另行协商补充</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E9CF0"/>
    <w:multiLevelType w:val="singleLevel"/>
    <w:tmpl w:val="C55E9C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6B"/>
    <w:rsid w:val="008A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2021-09-16T04:04:00Z</dcterms:created>
  <dc:creator>Administrator</dc:creator>
  <cp:lastModifiedBy>Administrator</cp:lastModifiedBy>
  <dcterms:modified xsi:type="dcterms:W3CDTF">2021-09-16T04:04:41Z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