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福州市农业品牌奖励申报表</w:t>
      </w:r>
      <w:bookmarkEnd w:id="0"/>
    </w:p>
    <w:tbl>
      <w:tblPr>
        <w:tblStyle w:val="3"/>
        <w:tblW w:w="989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439"/>
        <w:gridCol w:w="1447"/>
        <w:gridCol w:w="544"/>
        <w:gridCol w:w="2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申报日期</w:t>
            </w:r>
          </w:p>
        </w:tc>
        <w:tc>
          <w:tcPr>
            <w:tcW w:w="2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法人代表及身份证号</w:t>
            </w:r>
          </w:p>
        </w:tc>
        <w:tc>
          <w:tcPr>
            <w:tcW w:w="3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获证产品</w:t>
            </w:r>
          </w:p>
          <w:p>
            <w:pPr>
              <w:widowControl/>
              <w:spacing w:line="300" w:lineRule="atLeas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获证时间和编号</w:t>
            </w:r>
          </w:p>
        </w:tc>
        <w:tc>
          <w:tcPr>
            <w:tcW w:w="2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827"/>
              <w:jc w:val="left"/>
              <w:rPr>
                <w:rFonts w:asci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获奖种类</w:t>
            </w:r>
          </w:p>
        </w:tc>
        <w:tc>
          <w:tcPr>
            <w:tcW w:w="3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申请奖励金额</w:t>
            </w:r>
          </w:p>
        </w:tc>
        <w:tc>
          <w:tcPr>
            <w:tcW w:w="2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4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我单位已充分阅读《关于加快特色现代农业发展十条措施》有关内容，了解有关规定，自愿申请农业品牌奖励。现郑重承诺如下：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仿宋_GB2312"/>
                <w:sz w:val="24"/>
                <w:szCs w:val="24"/>
              </w:rPr>
              <w:t>、对本单位申报的材料内容真实性和准确性负责，同一奖项不重复申报市农业农村局其他财政奖励。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仿宋_GB2312"/>
                <w:sz w:val="24"/>
                <w:szCs w:val="24"/>
              </w:rPr>
              <w:t>、如在有效期内因产品质量问题被撤销证书，保证无条件退还奖励资金。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仿宋_GB2312"/>
                <w:sz w:val="24"/>
                <w:szCs w:val="24"/>
              </w:rPr>
              <w:t>、无不良信用记录。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法定代表人（签字）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 w:cs="仿宋_GB2312"/>
                <w:sz w:val="24"/>
                <w:szCs w:val="24"/>
              </w:rPr>
              <w:t>申报单位（盖章）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区农业农村局审核意见</w:t>
            </w:r>
          </w:p>
        </w:tc>
        <w:tc>
          <w:tcPr>
            <w:tcW w:w="3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经审核，无失信行为，同意报送。</w:t>
            </w: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单位盖章</w:t>
            </w:r>
          </w:p>
          <w:p>
            <w:pPr>
              <w:widowControl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区财政局审核意见</w:t>
            </w: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经审核，同意报送。</w:t>
            </w:r>
          </w:p>
          <w:p>
            <w:pPr>
              <w:widowControl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right="56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单位盖章</w:t>
            </w:r>
          </w:p>
          <w:p>
            <w:pPr>
              <w:widowControl/>
              <w:ind w:left="90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spacing w:line="560" w:lineRule="atLeast"/>
        <w:jc w:val="left"/>
        <w:rPr>
          <w:rFonts w:asci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cs="仿宋_GB2312"/>
          <w:kern w:val="0"/>
          <w:sz w:val="24"/>
          <w:szCs w:val="24"/>
        </w:rPr>
        <w:t>（注：获奖种类填报为无公害农产品、绿色食品、有机农产品、市知名农业品牌、省著名农业品牌、农产品地理标志登记保护其中之一）</w:t>
      </w:r>
    </w:p>
    <w:p>
      <w:pPr>
        <w:spacing w:line="640" w:lineRule="exact"/>
        <w:rPr>
          <w:rFonts w:hint="eastAsia" w:ascii="宋体" w:hAnsi="宋体" w:cs="宋体"/>
          <w:kern w:val="0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38EB"/>
    <w:rsid w:val="101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2022-03-17T09:00:00Z</dcterms:created>
  <dc:creator>棒棒，喜欢，糖</dc:creator>
  <cp:lastModifiedBy>棒棒，喜欢，糖</cp:lastModifiedBy>
  <dcterms:modified xsi:type="dcterms:W3CDTF">2022-03-17T09:04:00Z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9ED12724737E4082AF520CF0DC9AF273</vt:lpwstr>
  </property>
</Properties>
</file>