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黄勤贵</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职务：院长</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职称：心血管内科、内科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line="264" w:lineRule="auto"/>
        <w:ind w:left="0" w:right="60" w:firstLine="42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福建省医学会健康管理分会委员，中华医学会心血管学会分会会员，进修于福建省立医院内科、急诊中心、第二军医大学附属长海医院心血管内科。擅长心血管内科、高血压病、心肌病、心瓣膜病、心包疾病、各种复杂心律失常、心力衰竭、高血脂病及普通内科疾病、老年病的诊治及急诊抢救。黄孔兵，副主任医师，毕业于福建医科大学临床医疗专业，本科学历，学士学位。福建泌尿外科学会会员，福建省泌尿结石病学会常务委员，福建省肛肠疾病学会会员。曾在福建医大附属协和医院泌尿外科进修一年及福建中医药大学附属省人民医院肛肠科进修一年。</w:t>
      </w:r>
    </w:p>
    <w:p>
      <w:pPr>
        <w:pStyle w:val="2"/>
        <w:keepNext w:val="0"/>
        <w:keepLines w:val="0"/>
        <w:widowControl/>
        <w:suppressLineNumbers w:val="0"/>
        <w:spacing w:before="100" w:beforeAutospacing="1" w:after="100" w:afterAutospacing="1" w:line="264" w:lineRule="auto"/>
        <w:ind w:left="0" w:right="60" w:firstLine="420"/>
        <w:jc w:val="both"/>
        <w:rPr>
          <w:rFonts w:hint="eastAsia" w:ascii="宋体" w:hAnsi="宋体" w:eastAsia="宋体" w:cs="宋体"/>
          <w:b w:val="0"/>
          <w:bCs w:val="0"/>
          <w:sz w:val="28"/>
          <w:szCs w:val="28"/>
        </w:rPr>
      </w:pPr>
      <w:bookmarkStart w:id="0" w:name="_GoBack"/>
      <w:bookmarkEnd w:id="0"/>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姚明方</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职务：</w:t>
      </w:r>
      <w:r>
        <w:rPr>
          <w:rFonts w:hint="eastAsia" w:ascii="宋体" w:hAnsi="宋体" w:eastAsia="宋体" w:cs="宋体"/>
          <w:b w:val="0"/>
          <w:bCs w:val="0"/>
          <w:sz w:val="28"/>
          <w:szCs w:val="28"/>
        </w:rPr>
        <w:t>副院长</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福建省医学会超声医学分会会员，福州市超声医学分会副主任委员。1985年毕业于福建医科大学，1986年进修于南京军区福州总院，1998年进修于福建省协和医院，在国家级及省级医学刊物发表多篇学术论文。擅长腹部、心脏、浅表器官、腔内等超声诊断及超声引导下的介入诊断与治疗，对内科疾病的诊断与治疗也有着丰富的临床经验。</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lang w:eastAsia="zh-CN"/>
        </w:rPr>
      </w:pP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钱晓光</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职务：院长</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职称：内科</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福建医科大学毕业，</w:t>
      </w:r>
      <w:r>
        <w:rPr>
          <w:rFonts w:hint="eastAsia" w:ascii="宋体" w:hAnsi="宋体" w:eastAsia="宋体" w:cs="宋体"/>
          <w:b w:val="0"/>
          <w:bCs w:val="0"/>
          <w:sz w:val="28"/>
          <w:szCs w:val="28"/>
        </w:rPr>
        <w:t>福州市消化内科协会委员。2002年省立医院内科进修，2009年福建医科大学附属协和医院消化内镜室进修。擅长普通内科各种常见病、多发病的诊治，尤其擅长消化内科疑难病、危重病（急性胰腺炎、消化性溃疡、消化性出血、功能性肠胃病等）诊治及电子胃镜的诊治。</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黄孔兵</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职务：副院长</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职称：外科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疗专业，本科学历，学士学位。福建泌尿外科学会会员，福建省泌尿结石病学会常务委员，福建省肛肠疾病学会会员。曾在福建医大附属协和医院泌尿外科进修一年及福建中医药大学附属省人民医院肛肠科进修一年。</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徐孝持</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职务：副书记</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职称：副主任医师</w:t>
      </w:r>
    </w:p>
    <w:p>
      <w:pPr>
        <w:pStyle w:val="2"/>
        <w:keepNext w:val="0"/>
        <w:keepLines w:val="0"/>
        <w:widowControl/>
        <w:suppressLineNumbers w:val="0"/>
        <w:spacing w:before="100" w:beforeAutospacing="1" w:after="100" w:afterAutospacing="1" w:line="264" w:lineRule="auto"/>
        <w:ind w:right="6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1990年毕业于福建医学院医学系临床专业。于1994年、1997年两次进修于福建医科大学附属协和医院、南京军区福州总院影像科。分别于1997年、2002年、2010年发表论文《肺错构瘤临床与X线诊断》、《CT诊断肝破裂损伤的价值》、《64排螺旋CT造影诊断急性颅内动脉瘤破裂应用价值》。2008年起担任福建省医学会福州市放射学分会委员，擅长影像学的诊断及治疗。</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rPr>
      </w:pP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汪义云</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职称：内科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于1995年医疗系临床毕业。于2010年、2016年两次进修于福建医科大学附属第一医院普内科、神经内科。2017年发表论文《阿司匹林肠溶片治疗神经内科疾病应用体会》。2012年起担任福建省医学会神经内科中西医结合学会委员，福州市医学会神经内科学会委员，福州市中西医结合神经内科分会委员，擅长神经内科疾病诊治。</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林赛清</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职称：妇产科</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本科毕业于福建医科大学临床医学，学士学位。中华医学会会员，海峡两岸医药卫生交流协会微无创专家委员会委员，福州市医学会妇产科学分会委员，福州市医学会围产医学分会委员。2003-2004 年在省妇幼保健院妇产科及新生儿科进修。2009-2010在福建省人民医院进修，学习各类微创手术。擅长妇科宫腹腔镜下各类微创手术及产科各种情况的处理 。</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lang w:eastAsia="zh-CN"/>
        </w:rPr>
      </w:pP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林新</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职称：妇产科</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line="360" w:lineRule="auto"/>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中医学院本科学历，学士学位。1995-1996进修于福建协和医院妇产科，2003-2004进修于福建省立医院妇产科，2013-2014进修于福州市一医院妇产科。擅于妇产科常见病、多发病及疑难杂症的诊断和治疗。擅长产科疑难剖宫产术及妇科各种常见手术，如全子宫切除术、子宫肌瘤剥除术、附件切除术等。</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lang w:eastAsia="zh-CN"/>
        </w:rPr>
      </w:pP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黄碧凤</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职称：妇产科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莆田学院临床医学专业，本科学历。1993年在福建协和医院妇产科进修，2004-2005年在福建医科大学附属第一医院妇产科进修，2011年在福建省妇幼保健院进修妇科宫腹腔镜。擅于妇产科常见病、多发病及疑难杂症的诊治妇科各种常见手术，如全子宫切除术、子宫肌瘤剥除术、附件切除术等产科各种常规及困难手术及新生儿抢救等。</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刘如</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职称：儿科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毕业于福建医科大学临床医学专业。曾在福州市第一医院和福建省妇幼保健院各进修一年。发表学术论文多篇，擅长儿童常见病、多发病及新生儿疾病的诊治。</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谢友堂</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职务：副院长</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职称：骨科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毕业于福建医科大学临床医疗专业，本科学历，学士学位，福建医学会会员，福建省中西医结合学会骨科分会委员，福州市医学会骨科分会常委。</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黄海峰</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职务：骨科副科长</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职称：骨科</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line="360" w:lineRule="auto"/>
        <w:ind w:right="0"/>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毕业于福建中医药大学临床骨伤科专业。本科学历，学士学位。福建医学会会员，福建省中西医结合学会骨科分会委员。</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吴克江</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职称：内科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毕业于福建医科大学临床医疗专业，2005 年在福建省立医院进修，2015 年在福州总院进修。现福州市急诊质量控制专家组委员，福州市消化协会委员。</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邓剑潮</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职称：急诊科</w:t>
      </w:r>
      <w:r>
        <w:rPr>
          <w:rFonts w:hint="eastAsia" w:ascii="宋体" w:hAnsi="宋体" w:eastAsia="宋体" w:cs="宋体"/>
          <w:b w:val="0"/>
          <w:bCs w:val="0"/>
          <w:sz w:val="28"/>
          <w:szCs w:val="28"/>
        </w:rPr>
        <w:t>主任医师</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毕业福建科大学临床医疗专业，1996 年省附一医院进修，2009年市一医院进修，现为福州市急诊学会委员。</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黄晓凌</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职务：耳鼻咽喉科、眼科科长</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毕业于福建医科大学临床医疗专业，曾在福建省立医院和附一进修眼科和耳鼻喉科，现为福州市眼科学会委员。</w:t>
      </w:r>
    </w:p>
    <w:p>
      <w:pPr>
        <w:pStyle w:val="2"/>
        <w:keepNext w:val="0"/>
        <w:keepLines w:val="0"/>
        <w:widowControl/>
        <w:suppressLineNumbers w:val="0"/>
        <w:spacing w:before="100" w:beforeAutospacing="1" w:after="100" w:afterAutospacing="1" w:line="480" w:lineRule="atLeast"/>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林松</w:t>
      </w:r>
    </w:p>
    <w:p>
      <w:pPr>
        <w:pStyle w:val="2"/>
        <w:keepNext w:val="0"/>
        <w:keepLines w:val="0"/>
        <w:widowControl/>
        <w:suppressLineNumbers w:val="0"/>
        <w:spacing w:before="100" w:beforeAutospacing="1" w:after="100" w:afterAutospacing="1" w:line="480" w:lineRule="atLeast"/>
        <w:ind w:right="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职务：肾内科、内分泌科科长</w:t>
      </w:r>
    </w:p>
    <w:p>
      <w:pPr>
        <w:pStyle w:val="2"/>
        <w:keepNext w:val="0"/>
        <w:keepLines w:val="0"/>
        <w:widowControl/>
        <w:suppressLineNumbers w:val="0"/>
        <w:spacing w:before="100" w:beforeAutospacing="1" w:after="100" w:afterAutospacing="1" w:line="480" w:lineRule="atLeast"/>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line="480" w:lineRule="atLeast"/>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毕业于福建医科大学临床医疗专业，本科学历，学士学位。福州市医学会糖尿病学分会委员； 福建省医学会中西医结合糖尿病学会分会委员；福州市医学会肾病学分会常务委员。</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何</w:t>
      </w:r>
      <w:r>
        <w:rPr>
          <w:rFonts w:hint="eastAsia" w:ascii="宋体" w:hAnsi="宋体" w:eastAsia="宋体" w:cs="宋体"/>
          <w:b w:val="0"/>
          <w:bCs w:val="0"/>
          <w:sz w:val="28"/>
          <w:szCs w:val="28"/>
          <w:lang w:eastAsia="zh-CN"/>
        </w:rPr>
        <w:t>玲</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职称：中医妇科</w:t>
      </w:r>
      <w:r>
        <w:rPr>
          <w:rFonts w:hint="eastAsia" w:ascii="宋体" w:hAnsi="宋体" w:eastAsia="宋体" w:cs="宋体"/>
          <w:b w:val="0"/>
          <w:bCs w:val="0"/>
          <w:sz w:val="28"/>
          <w:szCs w:val="28"/>
        </w:rPr>
        <w:t>副主任中医师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1981.5月毕业于莆田医科大专班中医系；1987.10到1988.10 于福建省人民医院附属医院进修中医妇科；2006.10到2007.4于福州市中医医院进修妇科；1989年、1995年 、1996年 、1997年 、2015年均被评为先进个人。2014.1 被评为三好一满意活动先进个人；1999年《加减逍遥散治疗女性痤疮32例》获县优秀学术论文三等奖。 论文为：《保孕方治疗早期先兆流产100例》。《治疗乳腺增生症100例》。等20余篇论文。担任福建省中医药妇科协会理事。担任福州市医学会理事。擅长中医妇科。</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陈振德</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职称：针灸推拿科</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left="0"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1987 年针灸专业毕业，省针灸学会理事，从事临床工作至今，曾俩次在福建省人民医院进修。擅长针灸治疗各种颈，腰，腿痛（骨质增生，椎间盘突出）面瘫，中风后遗症，各种扭挫伤等。</w:t>
      </w:r>
    </w:p>
    <w:p>
      <w:pPr>
        <w:pStyle w:val="2"/>
        <w:keepNext w:val="0"/>
        <w:keepLines w:val="0"/>
        <w:widowControl/>
        <w:suppressLineNumbers w:val="0"/>
        <w:spacing w:before="100" w:beforeAutospacing="1" w:after="100" w:afterAutospacing="1"/>
        <w:ind w:left="0" w:right="0"/>
        <w:rPr>
          <w:rFonts w:hint="eastAsia" w:ascii="宋体" w:hAnsi="宋体" w:eastAsia="宋体" w:cs="宋体"/>
          <w:b w:val="0"/>
          <w:bCs w:val="0"/>
          <w:sz w:val="28"/>
          <w:szCs w:val="28"/>
        </w:rPr>
      </w:pP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黄敬杨</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职务：行政副院长，超声科科长</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w:t>
      </w:r>
      <w:r>
        <w:rPr>
          <w:rFonts w:hint="eastAsia" w:ascii="宋体" w:hAnsi="宋体" w:eastAsia="宋体" w:cs="宋体"/>
          <w:b w:val="0"/>
          <w:bCs w:val="0"/>
          <w:sz w:val="28"/>
          <w:szCs w:val="28"/>
        </w:rPr>
        <w:t>副主任医师</w:t>
      </w:r>
    </w:p>
    <w:p>
      <w:pPr>
        <w:pStyle w:val="2"/>
        <w:keepNext w:val="0"/>
        <w:keepLines w:val="0"/>
        <w:widowControl/>
        <w:suppressLineNumbers w:val="0"/>
        <w:spacing w:before="100" w:beforeAutospacing="1" w:after="100" w:afterAutospacing="1"/>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毕业于福建医科大学，福州市超声医学会委员，2001年、2007年先后进修于南京军区福州总院超声科，擅长腹部、浅表、心脏、腔内的超声诊断。2012年进修于福建省立医院超声科，学习超声介入，在五区八县率先开展超声引导下穿刺诊疗，其中超声引导下甲状腺穿刺诊疗省内仅少数几家三甲医院才能开展，大幅提高了诊断率，方便了人民群众就医。</w:t>
      </w:r>
    </w:p>
    <w:p>
      <w:pPr>
        <w:pStyle w:val="2"/>
        <w:keepNext w:val="0"/>
        <w:keepLines w:val="0"/>
        <w:widowControl/>
        <w:suppressLineNumbers w:val="0"/>
        <w:spacing w:before="310" w:beforeAutospacing="0" w:after="310" w:afterAutospacing="0" w:line="360" w:lineRule="auto"/>
        <w:ind w:right="0"/>
        <w:jc w:val="both"/>
        <w:rPr>
          <w:rFonts w:hint="eastAsia" w:ascii="宋体" w:hAnsi="宋体" w:eastAsia="宋体" w:cs="宋体"/>
          <w:b w:val="0"/>
          <w:bCs w:val="0"/>
          <w:sz w:val="28"/>
          <w:szCs w:val="28"/>
          <w:lang w:eastAsia="zh-CN"/>
        </w:rPr>
      </w:pPr>
    </w:p>
    <w:p>
      <w:pPr>
        <w:pStyle w:val="2"/>
        <w:keepNext w:val="0"/>
        <w:keepLines w:val="0"/>
        <w:widowControl/>
        <w:suppressLineNumbers w:val="0"/>
        <w:spacing w:before="310" w:beforeAutospacing="0" w:after="310" w:afterAutospacing="0" w:line="360" w:lineRule="auto"/>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姓名：</w:t>
      </w:r>
      <w:r>
        <w:rPr>
          <w:rFonts w:hint="eastAsia" w:ascii="宋体" w:hAnsi="宋体" w:eastAsia="宋体" w:cs="宋体"/>
          <w:b w:val="0"/>
          <w:bCs w:val="0"/>
          <w:sz w:val="28"/>
          <w:szCs w:val="28"/>
        </w:rPr>
        <w:t>刘会勤</w:t>
      </w:r>
    </w:p>
    <w:p>
      <w:pPr>
        <w:pStyle w:val="2"/>
        <w:keepNext w:val="0"/>
        <w:keepLines w:val="0"/>
        <w:widowControl/>
        <w:suppressLineNumbers w:val="0"/>
        <w:spacing w:before="310" w:beforeAutospacing="0" w:after="310" w:afterAutospacing="0" w:line="360" w:lineRule="auto"/>
        <w:ind w:right="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职务：麻醉科科长</w:t>
      </w:r>
    </w:p>
    <w:p>
      <w:pPr>
        <w:pStyle w:val="2"/>
        <w:keepNext w:val="0"/>
        <w:keepLines w:val="0"/>
        <w:widowControl/>
        <w:suppressLineNumbers w:val="0"/>
        <w:spacing w:before="310" w:beforeAutospacing="0" w:after="310" w:afterAutospacing="0" w:line="360" w:lineRule="auto"/>
        <w:ind w:right="0"/>
        <w:jc w:val="both"/>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职称：</w:t>
      </w:r>
      <w:r>
        <w:rPr>
          <w:rFonts w:hint="eastAsia" w:ascii="宋体" w:hAnsi="宋体" w:eastAsia="宋体" w:cs="宋体"/>
          <w:b w:val="0"/>
          <w:bCs w:val="0"/>
          <w:sz w:val="28"/>
          <w:szCs w:val="28"/>
        </w:rPr>
        <w:t>麻醉科副主任医师</w:t>
      </w:r>
    </w:p>
    <w:p>
      <w:pPr>
        <w:pStyle w:val="2"/>
        <w:keepNext w:val="0"/>
        <w:keepLines w:val="0"/>
        <w:widowControl/>
        <w:suppressLineNumbers w:val="0"/>
        <w:spacing w:before="310" w:beforeAutospacing="0" w:after="310" w:afterAutospacing="0" w:line="360" w:lineRule="auto"/>
        <w:ind w:right="0"/>
        <w:jc w:val="both"/>
        <w:rPr>
          <w:rFonts w:hint="eastAsia" w:ascii="宋体" w:hAnsi="宋体" w:eastAsia="宋体" w:cs="宋体"/>
        </w:rPr>
      </w:pPr>
      <w:r>
        <w:rPr>
          <w:rFonts w:hint="eastAsia" w:ascii="宋体" w:hAnsi="宋体" w:eastAsia="宋体" w:cs="宋体"/>
          <w:b w:val="0"/>
          <w:bCs w:val="0"/>
          <w:sz w:val="28"/>
          <w:szCs w:val="28"/>
        </w:rPr>
        <w:t>1994年毕业于福建医科大学，现任福州市麻醉学会常委，曾在福建医科大学附属协和医院和福州市第二医院进修学习，擅长临床疑难，重症患者手术麻醉，门诊无痛诊疗。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DZlMDFlMjVkNmE1YTFhNjA1NDBlMTEyNDBiNWYifQ=="/>
  </w:docVars>
  <w:rsids>
    <w:rsidRoot w:val="00000000"/>
    <w:rsid w:val="1F607E22"/>
    <w:rsid w:val="3799349A"/>
    <w:rsid w:val="4B533C05"/>
    <w:rsid w:val="56E961AD"/>
    <w:rsid w:val="5BB23F76"/>
    <w:rsid w:val="679D01CF"/>
    <w:rsid w:val="730E5946"/>
    <w:rsid w:val="77C95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3"/>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2679</Words>
  <Characters>2871</Characters>
  <Lines>0</Lines>
  <Paragraphs>0</Paragraphs>
  <TotalTime>2</TotalTime>
  <ScaleCrop>false</ScaleCrop>
  <LinksUpToDate>false</LinksUpToDate>
  <CharactersWithSpaces>2884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jojo01</cp:lastModifiedBy>
  <dcterms:modified xsi:type="dcterms:W3CDTF">2022-12-08T12:11:11Z</dcterms:modified>
  <dc:title>姓名：黄勤贵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E374780BE47045C7AFF5D98E7725AC60</vt:lpwstr>
  </property>
</Properties>
</file>